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62E" w:rsidRPr="004410EB" w:rsidRDefault="0022562E" w:rsidP="0022562E">
      <w:pPr>
        <w:pStyle w:val="BodyText1"/>
        <w:jc w:val="center"/>
        <w:rPr>
          <w:rFonts w:ascii="Arial" w:hAnsi="Arial"/>
          <w:b/>
          <w:color w:val="333399"/>
          <w:sz w:val="48"/>
          <w:szCs w:val="48"/>
        </w:rPr>
      </w:pPr>
      <w:bookmarkStart w:id="0" w:name="_Toc533491486"/>
      <w:r w:rsidRPr="00632651">
        <w:rPr>
          <w:rFonts w:ascii="Arial" w:hAnsi="Arial"/>
          <w:b/>
          <w:color w:val="00B050"/>
          <w:sz w:val="48"/>
          <w:szCs w:val="48"/>
        </w:rPr>
        <w:t>City</w:t>
      </w:r>
      <w:r>
        <w:rPr>
          <w:rFonts w:ascii="Arial" w:hAnsi="Arial"/>
          <w:b/>
          <w:color w:val="00B050"/>
          <w:sz w:val="48"/>
          <w:szCs w:val="48"/>
        </w:rPr>
        <w:t xml:space="preserve"> of </w:t>
      </w:r>
      <w:proofErr w:type="spellStart"/>
      <w:r>
        <w:rPr>
          <w:rFonts w:ascii="Arial" w:hAnsi="Arial"/>
          <w:b/>
          <w:color w:val="00B050"/>
          <w:sz w:val="48"/>
          <w:szCs w:val="48"/>
        </w:rPr>
        <w:t>NNNN</w:t>
      </w:r>
      <w:proofErr w:type="spellEnd"/>
    </w:p>
    <w:p w:rsidR="0022562E" w:rsidRPr="00AE163E" w:rsidRDefault="0022562E" w:rsidP="0022562E">
      <w:pPr>
        <w:pStyle w:val="BodyText1"/>
        <w:jc w:val="center"/>
        <w:rPr>
          <w:rFonts w:ascii="Arial" w:hAnsi="Arial"/>
          <w:color w:val="00B050"/>
          <w:szCs w:val="22"/>
        </w:rPr>
      </w:pPr>
      <w:r w:rsidRPr="00AE163E">
        <w:rPr>
          <w:rFonts w:ascii="Arial" w:hAnsi="Arial"/>
          <w:noProof/>
          <w:color w:val="00B050"/>
          <w:szCs w:val="22"/>
        </w:rPr>
        <w:t>LOGOHERE</w:t>
      </w:r>
    </w:p>
    <w:p w:rsidR="0022562E" w:rsidRPr="004410EB" w:rsidRDefault="0022562E" w:rsidP="0022562E">
      <w:pPr>
        <w:pStyle w:val="BodyText1"/>
        <w:jc w:val="center"/>
        <w:rPr>
          <w:rFonts w:ascii="Arial" w:hAnsi="Arial"/>
          <w:b/>
          <w:i/>
          <w:color w:val="333399"/>
          <w:sz w:val="36"/>
          <w:szCs w:val="36"/>
        </w:rPr>
      </w:pPr>
      <w:r w:rsidRPr="008E7AF7">
        <w:rPr>
          <w:rFonts w:ascii="Arial" w:hAnsi="Arial"/>
          <w:b/>
          <w:i/>
          <w:color w:val="333399"/>
          <w:sz w:val="36"/>
          <w:szCs w:val="36"/>
        </w:rPr>
        <w:t xml:space="preserve">Request for </w:t>
      </w:r>
      <w:r>
        <w:rPr>
          <w:rFonts w:ascii="Arial" w:hAnsi="Arial"/>
          <w:b/>
          <w:i/>
          <w:color w:val="333399"/>
          <w:sz w:val="36"/>
          <w:szCs w:val="36"/>
        </w:rPr>
        <w:t>Bids</w:t>
      </w:r>
    </w:p>
    <w:p w:rsidR="0022562E" w:rsidRPr="004410EB" w:rsidRDefault="0022562E" w:rsidP="0022562E">
      <w:pPr>
        <w:pStyle w:val="BodyText1"/>
        <w:jc w:val="center"/>
        <w:rPr>
          <w:rFonts w:ascii="Arial" w:hAnsi="Arial"/>
          <w:b/>
          <w:i/>
          <w:color w:val="333399"/>
          <w:sz w:val="36"/>
          <w:szCs w:val="36"/>
        </w:rPr>
      </w:pPr>
      <w:r w:rsidRPr="004410EB">
        <w:rPr>
          <w:rFonts w:ascii="Arial" w:hAnsi="Arial"/>
          <w:b/>
          <w:i/>
          <w:color w:val="333399"/>
          <w:sz w:val="36"/>
          <w:szCs w:val="36"/>
        </w:rPr>
        <w:t xml:space="preserve"># </w:t>
      </w:r>
      <w:r>
        <w:rPr>
          <w:rFonts w:ascii="Arial" w:hAnsi="Arial"/>
          <w:b/>
          <w:i/>
          <w:color w:val="00B050"/>
          <w:sz w:val="36"/>
          <w:szCs w:val="36"/>
        </w:rPr>
        <w:t>9999</w:t>
      </w:r>
    </w:p>
    <w:p w:rsidR="0022562E" w:rsidRDefault="0022562E" w:rsidP="0022562E">
      <w:pPr>
        <w:pStyle w:val="BodyText1"/>
        <w:jc w:val="center"/>
        <w:rPr>
          <w:rFonts w:ascii="Arial" w:hAnsi="Arial"/>
          <w:color w:val="00B050"/>
          <w:sz w:val="36"/>
          <w:szCs w:val="36"/>
        </w:rPr>
      </w:pPr>
      <w:r w:rsidRPr="0022562E">
        <w:rPr>
          <w:rFonts w:ascii="Arial" w:hAnsi="Arial"/>
          <w:color w:val="00B050"/>
          <w:sz w:val="36"/>
          <w:szCs w:val="36"/>
        </w:rPr>
        <w:t>Special Events Equipment Rentals and Setup Services</w:t>
      </w:r>
    </w:p>
    <w:p w:rsidR="0022562E" w:rsidRPr="00DA56FB" w:rsidRDefault="0022562E" w:rsidP="0022562E">
      <w:pPr>
        <w:pStyle w:val="BodyText1"/>
        <w:jc w:val="center"/>
        <w:rPr>
          <w:rFonts w:ascii="Arial" w:hAnsi="Arial"/>
          <w:color w:val="00B050"/>
          <w:sz w:val="24"/>
          <w:szCs w:val="24"/>
        </w:rPr>
      </w:pPr>
      <w:r>
        <w:rPr>
          <w:rFonts w:ascii="Arial" w:hAnsi="Arial"/>
          <w:color w:val="00B050"/>
          <w:sz w:val="24"/>
          <w:szCs w:val="24"/>
        </w:rPr>
        <w:t>Month Day, Year</w:t>
      </w:r>
    </w:p>
    <w:p w:rsidR="0022562E" w:rsidRDefault="0022562E" w:rsidP="0022562E">
      <w:pPr>
        <w:pStyle w:val="BodyText1"/>
        <w:jc w:val="center"/>
        <w:rPr>
          <w:rFonts w:ascii="Arial" w:hAnsi="Arial"/>
          <w:b/>
          <w:sz w:val="24"/>
          <w:szCs w:val="24"/>
          <w:u w:val="single"/>
        </w:rPr>
      </w:pPr>
    </w:p>
    <w:p w:rsidR="00B44586" w:rsidRPr="00414013" w:rsidRDefault="00B44586" w:rsidP="00B44586">
      <w:pPr>
        <w:pStyle w:val="BodyText1"/>
        <w:jc w:val="center"/>
        <w:rPr>
          <w:rFonts w:ascii="Arial" w:hAnsi="Arial"/>
          <w:b/>
          <w:sz w:val="24"/>
          <w:szCs w:val="24"/>
          <w:u w:val="single"/>
        </w:rPr>
      </w:pPr>
      <w:r w:rsidRPr="00C55DA2">
        <w:rPr>
          <w:rFonts w:ascii="Arial" w:hAnsi="Arial"/>
          <w:b/>
          <w:color w:val="00B050"/>
          <w:sz w:val="24"/>
          <w:szCs w:val="24"/>
          <w:u w:val="single"/>
        </w:rPr>
        <w:t xml:space="preserve">Mandatory/Optional </w:t>
      </w:r>
      <w:r w:rsidRPr="00414013">
        <w:rPr>
          <w:rFonts w:ascii="Arial" w:hAnsi="Arial"/>
          <w:b/>
          <w:sz w:val="24"/>
          <w:szCs w:val="24"/>
          <w:u w:val="single"/>
        </w:rPr>
        <w:t>Pre-</w:t>
      </w:r>
      <w:r>
        <w:rPr>
          <w:rFonts w:ascii="Arial" w:hAnsi="Arial"/>
          <w:b/>
          <w:sz w:val="24"/>
          <w:szCs w:val="24"/>
          <w:u w:val="single"/>
        </w:rPr>
        <w:t>offer</w:t>
      </w:r>
      <w:r w:rsidRPr="00414013">
        <w:rPr>
          <w:rFonts w:ascii="Arial" w:hAnsi="Arial"/>
          <w:b/>
          <w:sz w:val="24"/>
          <w:szCs w:val="24"/>
          <w:u w:val="single"/>
        </w:rPr>
        <w:t xml:space="preserve"> </w:t>
      </w:r>
      <w:r>
        <w:rPr>
          <w:rFonts w:ascii="Arial" w:hAnsi="Arial"/>
          <w:b/>
          <w:sz w:val="24"/>
          <w:szCs w:val="24"/>
          <w:u w:val="single"/>
        </w:rPr>
        <w:t>Conference</w:t>
      </w:r>
      <w:r w:rsidRPr="00414013">
        <w:rPr>
          <w:rFonts w:ascii="Arial" w:hAnsi="Arial"/>
          <w:b/>
          <w:sz w:val="24"/>
          <w:szCs w:val="24"/>
          <w:u w:val="single"/>
        </w:rPr>
        <w:t xml:space="preserve"> Date:</w:t>
      </w:r>
    </w:p>
    <w:p w:rsidR="00B44586" w:rsidRPr="00B44586" w:rsidRDefault="00B44586" w:rsidP="00B44586">
      <w:pPr>
        <w:pStyle w:val="BodyText1"/>
        <w:jc w:val="center"/>
        <w:rPr>
          <w:rFonts w:ascii="Arial" w:hAnsi="Arial" w:cs="Arial"/>
          <w:color w:val="00B050"/>
          <w:sz w:val="24"/>
          <w:szCs w:val="24"/>
        </w:rPr>
      </w:pPr>
      <w:r w:rsidRPr="00B44586">
        <w:rPr>
          <w:rFonts w:ascii="Arial" w:hAnsi="Arial" w:cs="Arial"/>
          <w:color w:val="00B050"/>
          <w:sz w:val="24"/>
          <w:szCs w:val="24"/>
        </w:rPr>
        <w:t>None. See Map and Diagram exhibits. Visit site, which is public access</w:t>
      </w:r>
    </w:p>
    <w:p w:rsidR="00B44586" w:rsidRPr="00DA56FB" w:rsidRDefault="00B44586" w:rsidP="00B44586">
      <w:pPr>
        <w:pStyle w:val="BodyText1"/>
        <w:jc w:val="center"/>
        <w:rPr>
          <w:rFonts w:ascii="Arial" w:hAnsi="Arial"/>
          <w:color w:val="00B050"/>
          <w:sz w:val="24"/>
          <w:szCs w:val="24"/>
        </w:rPr>
      </w:pPr>
      <w:r>
        <w:rPr>
          <w:rFonts w:ascii="Arial" w:hAnsi="Arial"/>
          <w:color w:val="00B050"/>
          <w:sz w:val="24"/>
          <w:szCs w:val="24"/>
        </w:rPr>
        <w:t>Month Day, Year</w:t>
      </w:r>
    </w:p>
    <w:p w:rsidR="00B44586" w:rsidRPr="00414013" w:rsidRDefault="00B44586" w:rsidP="00B44586">
      <w:pPr>
        <w:pStyle w:val="BodyText1"/>
        <w:jc w:val="center"/>
        <w:rPr>
          <w:rFonts w:ascii="Arial" w:hAnsi="Arial"/>
          <w:sz w:val="24"/>
          <w:szCs w:val="24"/>
        </w:rPr>
      </w:pPr>
      <w:r w:rsidRPr="003403A2">
        <w:rPr>
          <w:rFonts w:ascii="Arial" w:hAnsi="Arial"/>
          <w:color w:val="00B050"/>
          <w:sz w:val="24"/>
          <w:szCs w:val="24"/>
        </w:rPr>
        <w:t xml:space="preserve">9:45 </w:t>
      </w:r>
      <w:r>
        <w:rPr>
          <w:rFonts w:ascii="Arial" w:hAnsi="Arial"/>
          <w:sz w:val="24"/>
          <w:szCs w:val="24"/>
        </w:rPr>
        <w:t xml:space="preserve">am </w:t>
      </w:r>
      <w:r w:rsidRPr="00414013">
        <w:rPr>
          <w:rFonts w:ascii="Arial" w:hAnsi="Arial"/>
          <w:sz w:val="24"/>
          <w:szCs w:val="24"/>
        </w:rPr>
        <w:t xml:space="preserve">check-in, </w:t>
      </w:r>
      <w:r w:rsidRPr="003403A2">
        <w:rPr>
          <w:rFonts w:ascii="Arial" w:hAnsi="Arial"/>
          <w:color w:val="00B050"/>
          <w:sz w:val="24"/>
          <w:szCs w:val="24"/>
        </w:rPr>
        <w:t xml:space="preserve">10:00 </w:t>
      </w:r>
      <w:r>
        <w:rPr>
          <w:rFonts w:ascii="Arial" w:hAnsi="Arial"/>
          <w:sz w:val="24"/>
          <w:szCs w:val="24"/>
        </w:rPr>
        <w:t>am</w:t>
      </w:r>
      <w:r w:rsidRPr="00414013">
        <w:rPr>
          <w:rFonts w:ascii="Arial" w:hAnsi="Arial"/>
          <w:sz w:val="24"/>
          <w:szCs w:val="24"/>
        </w:rPr>
        <w:t xml:space="preserve"> </w:t>
      </w:r>
      <w:r>
        <w:rPr>
          <w:rFonts w:ascii="Arial" w:hAnsi="Arial"/>
          <w:sz w:val="24"/>
          <w:szCs w:val="24"/>
        </w:rPr>
        <w:t>conference</w:t>
      </w:r>
      <w:r w:rsidRPr="00414013">
        <w:rPr>
          <w:rFonts w:ascii="Arial" w:hAnsi="Arial"/>
          <w:sz w:val="24"/>
          <w:szCs w:val="24"/>
        </w:rPr>
        <w:t>, no late arrivals, no exceptions</w:t>
      </w:r>
    </w:p>
    <w:p w:rsidR="00B44586" w:rsidRPr="003403A2" w:rsidRDefault="00B44586" w:rsidP="00B44586">
      <w:pPr>
        <w:pStyle w:val="BodyText1"/>
        <w:jc w:val="center"/>
        <w:rPr>
          <w:rFonts w:ascii="Arial" w:hAnsi="Arial"/>
          <w:color w:val="00B050"/>
          <w:sz w:val="24"/>
          <w:szCs w:val="24"/>
        </w:rPr>
      </w:pPr>
      <w:r>
        <w:rPr>
          <w:rFonts w:ascii="Arial" w:hAnsi="Arial"/>
          <w:color w:val="00B050"/>
          <w:sz w:val="24"/>
          <w:szCs w:val="24"/>
        </w:rPr>
        <w:t>Facility</w:t>
      </w:r>
      <w:r w:rsidRPr="003403A2">
        <w:rPr>
          <w:rFonts w:ascii="Arial" w:hAnsi="Arial"/>
          <w:color w:val="00B050"/>
          <w:sz w:val="24"/>
          <w:szCs w:val="24"/>
        </w:rPr>
        <w:t xml:space="preserve">, </w:t>
      </w:r>
      <w:r>
        <w:rPr>
          <w:rFonts w:ascii="Arial" w:hAnsi="Arial"/>
          <w:color w:val="00B050"/>
          <w:sz w:val="24"/>
          <w:szCs w:val="24"/>
        </w:rPr>
        <w:t xml:space="preserve">Floor, </w:t>
      </w:r>
      <w:r w:rsidRPr="003403A2">
        <w:rPr>
          <w:rFonts w:ascii="Arial" w:hAnsi="Arial"/>
          <w:color w:val="00B050"/>
          <w:sz w:val="24"/>
          <w:szCs w:val="24"/>
        </w:rPr>
        <w:t>Room</w:t>
      </w:r>
    </w:p>
    <w:p w:rsidR="00B44586" w:rsidRPr="003403A2" w:rsidRDefault="00B44586" w:rsidP="00B44586">
      <w:pPr>
        <w:pStyle w:val="BodyText1"/>
        <w:jc w:val="center"/>
        <w:rPr>
          <w:rFonts w:ascii="Arial" w:hAnsi="Arial"/>
          <w:color w:val="00B050"/>
          <w:sz w:val="24"/>
          <w:szCs w:val="24"/>
        </w:rPr>
      </w:pPr>
      <w:r>
        <w:rPr>
          <w:rFonts w:ascii="Arial" w:hAnsi="Arial"/>
          <w:color w:val="00B050"/>
          <w:sz w:val="24"/>
          <w:szCs w:val="24"/>
        </w:rPr>
        <w:t>Address</w:t>
      </w:r>
      <w:r w:rsidRPr="003403A2">
        <w:rPr>
          <w:rFonts w:ascii="Arial" w:hAnsi="Arial"/>
          <w:color w:val="00B050"/>
          <w:sz w:val="24"/>
          <w:szCs w:val="24"/>
        </w:rPr>
        <w:t xml:space="preserve">, </w:t>
      </w:r>
      <w:proofErr w:type="spellStart"/>
      <w:r w:rsidRPr="00CA3491">
        <w:rPr>
          <w:rFonts w:ascii="Arial" w:hAnsi="Arial"/>
          <w:color w:val="00B050"/>
          <w:sz w:val="24"/>
          <w:szCs w:val="24"/>
        </w:rPr>
        <w:t>NNNN</w:t>
      </w:r>
      <w:proofErr w:type="spellEnd"/>
      <w:r w:rsidRPr="003403A2">
        <w:rPr>
          <w:rFonts w:ascii="Arial" w:hAnsi="Arial"/>
          <w:sz w:val="24"/>
          <w:szCs w:val="24"/>
        </w:rPr>
        <w:t xml:space="preserve">, California </w:t>
      </w:r>
      <w:r>
        <w:rPr>
          <w:rFonts w:ascii="Arial" w:hAnsi="Arial"/>
          <w:color w:val="00B050"/>
          <w:sz w:val="24"/>
          <w:szCs w:val="24"/>
        </w:rPr>
        <w:t>ZIP</w:t>
      </w:r>
    </w:p>
    <w:p w:rsidR="00577F59" w:rsidRPr="00227EDC" w:rsidRDefault="00577F59" w:rsidP="002335BC">
      <w:pPr>
        <w:pStyle w:val="BodyText1"/>
        <w:jc w:val="center"/>
        <w:rPr>
          <w:rFonts w:ascii="Arial" w:hAnsi="Arial" w:cs="Arial"/>
          <w:sz w:val="24"/>
          <w:szCs w:val="24"/>
        </w:rPr>
      </w:pPr>
    </w:p>
    <w:bookmarkEnd w:id="0"/>
    <w:p w:rsidR="0022562E" w:rsidRPr="00007114" w:rsidRDefault="0022562E" w:rsidP="0022562E">
      <w:pPr>
        <w:pStyle w:val="BodyText1"/>
        <w:jc w:val="center"/>
        <w:rPr>
          <w:rFonts w:ascii="Arial" w:hAnsi="Arial"/>
          <w:b/>
          <w:sz w:val="24"/>
          <w:szCs w:val="24"/>
        </w:rPr>
      </w:pPr>
      <w:r>
        <w:rPr>
          <w:rFonts w:ascii="Arial" w:hAnsi="Arial"/>
          <w:b/>
          <w:sz w:val="24"/>
          <w:szCs w:val="24"/>
          <w:u w:val="single"/>
        </w:rPr>
        <w:t>Question Deadline</w:t>
      </w:r>
      <w:r w:rsidRPr="00007114">
        <w:rPr>
          <w:rFonts w:ascii="Arial" w:hAnsi="Arial"/>
          <w:b/>
          <w:sz w:val="24"/>
          <w:szCs w:val="24"/>
          <w:u w:val="single"/>
        </w:rPr>
        <w:t>:</w:t>
      </w:r>
    </w:p>
    <w:p w:rsidR="0022562E" w:rsidRPr="00414013" w:rsidRDefault="0022562E" w:rsidP="0022562E">
      <w:pPr>
        <w:pStyle w:val="BodyText1"/>
        <w:jc w:val="center"/>
        <w:rPr>
          <w:rFonts w:ascii="Arial" w:hAnsi="Arial"/>
          <w:sz w:val="24"/>
          <w:szCs w:val="24"/>
        </w:rPr>
      </w:pPr>
      <w:r>
        <w:rPr>
          <w:rFonts w:ascii="Arial" w:hAnsi="Arial"/>
          <w:color w:val="00B050"/>
          <w:sz w:val="24"/>
          <w:szCs w:val="24"/>
        </w:rPr>
        <w:t xml:space="preserve">Month Day, Year, </w:t>
      </w:r>
      <w:r w:rsidRPr="00414013">
        <w:rPr>
          <w:rFonts w:ascii="Arial" w:hAnsi="Arial"/>
          <w:sz w:val="24"/>
          <w:szCs w:val="24"/>
        </w:rPr>
        <w:t xml:space="preserve">2:00 </w:t>
      </w:r>
      <w:r>
        <w:rPr>
          <w:rFonts w:ascii="Arial" w:hAnsi="Arial"/>
          <w:sz w:val="24"/>
          <w:szCs w:val="24"/>
        </w:rPr>
        <w:t>pm</w:t>
      </w:r>
      <w:r w:rsidRPr="00414013">
        <w:rPr>
          <w:rFonts w:ascii="Arial" w:hAnsi="Arial"/>
          <w:sz w:val="24"/>
          <w:szCs w:val="24"/>
        </w:rPr>
        <w:t xml:space="preserve">, </w:t>
      </w:r>
      <w:r>
        <w:rPr>
          <w:rFonts w:ascii="Arial" w:hAnsi="Arial"/>
          <w:sz w:val="24"/>
          <w:szCs w:val="24"/>
        </w:rPr>
        <w:t>PST</w:t>
      </w:r>
    </w:p>
    <w:p w:rsidR="0022562E" w:rsidRPr="00007114" w:rsidRDefault="0022562E" w:rsidP="0022562E">
      <w:pPr>
        <w:pStyle w:val="BodyText1"/>
        <w:jc w:val="center"/>
        <w:rPr>
          <w:rFonts w:ascii="Arial" w:hAnsi="Arial"/>
          <w:b/>
          <w:sz w:val="24"/>
          <w:szCs w:val="24"/>
          <w:u w:val="single"/>
        </w:rPr>
      </w:pPr>
    </w:p>
    <w:p w:rsidR="0022562E" w:rsidRPr="00007114" w:rsidRDefault="0022562E" w:rsidP="0022562E">
      <w:pPr>
        <w:pStyle w:val="BodyText1"/>
        <w:jc w:val="center"/>
        <w:rPr>
          <w:rFonts w:ascii="Arial" w:hAnsi="Arial"/>
          <w:b/>
          <w:sz w:val="24"/>
          <w:szCs w:val="24"/>
        </w:rPr>
      </w:pPr>
      <w:r>
        <w:rPr>
          <w:rFonts w:ascii="Arial" w:hAnsi="Arial"/>
          <w:b/>
          <w:sz w:val="24"/>
          <w:szCs w:val="24"/>
          <w:u w:val="single"/>
        </w:rPr>
        <w:t>Offer</w:t>
      </w:r>
      <w:r w:rsidRPr="00007114">
        <w:rPr>
          <w:rFonts w:ascii="Arial" w:hAnsi="Arial"/>
          <w:b/>
          <w:sz w:val="24"/>
          <w:szCs w:val="24"/>
          <w:u w:val="single"/>
        </w:rPr>
        <w:t xml:space="preserve"> Due Date:</w:t>
      </w:r>
    </w:p>
    <w:p w:rsidR="0022562E" w:rsidRPr="00414013" w:rsidRDefault="0022562E" w:rsidP="0022562E">
      <w:pPr>
        <w:pStyle w:val="BodyText1"/>
        <w:jc w:val="center"/>
        <w:rPr>
          <w:rFonts w:ascii="Arial" w:hAnsi="Arial"/>
          <w:sz w:val="24"/>
          <w:szCs w:val="24"/>
        </w:rPr>
      </w:pPr>
      <w:r>
        <w:rPr>
          <w:rFonts w:ascii="Arial" w:hAnsi="Arial"/>
          <w:color w:val="00B050"/>
          <w:sz w:val="24"/>
          <w:szCs w:val="24"/>
        </w:rPr>
        <w:t xml:space="preserve">Month Day, Year, </w:t>
      </w:r>
      <w:r w:rsidRPr="00414013">
        <w:rPr>
          <w:rFonts w:ascii="Arial" w:hAnsi="Arial"/>
          <w:sz w:val="24"/>
          <w:szCs w:val="24"/>
        </w:rPr>
        <w:t xml:space="preserve">2:00 </w:t>
      </w:r>
      <w:r>
        <w:rPr>
          <w:rFonts w:ascii="Arial" w:hAnsi="Arial"/>
          <w:sz w:val="24"/>
          <w:szCs w:val="24"/>
        </w:rPr>
        <w:t>pm</w:t>
      </w:r>
      <w:r w:rsidRPr="00414013">
        <w:rPr>
          <w:rFonts w:ascii="Arial" w:hAnsi="Arial"/>
          <w:sz w:val="24"/>
          <w:szCs w:val="24"/>
        </w:rPr>
        <w:t xml:space="preserve">, </w:t>
      </w:r>
      <w:r>
        <w:rPr>
          <w:rFonts w:ascii="Arial" w:hAnsi="Arial"/>
          <w:sz w:val="24"/>
          <w:szCs w:val="24"/>
        </w:rPr>
        <w:t>PST</w:t>
      </w:r>
    </w:p>
    <w:p w:rsidR="0022562E" w:rsidRPr="00007114" w:rsidRDefault="0022562E" w:rsidP="0022562E">
      <w:pPr>
        <w:pStyle w:val="BodyText1"/>
        <w:jc w:val="center"/>
        <w:rPr>
          <w:rFonts w:ascii="Arial" w:hAnsi="Arial"/>
          <w:b/>
          <w:sz w:val="24"/>
          <w:szCs w:val="24"/>
          <w:u w:val="single"/>
        </w:rPr>
      </w:pPr>
    </w:p>
    <w:p w:rsidR="0022562E" w:rsidRPr="00E867AE" w:rsidRDefault="0022562E" w:rsidP="0022562E">
      <w:pPr>
        <w:pStyle w:val="BodyText1"/>
        <w:jc w:val="center"/>
        <w:rPr>
          <w:rFonts w:ascii="Arial" w:hAnsi="Arial"/>
          <w:b/>
          <w:sz w:val="24"/>
          <w:szCs w:val="24"/>
        </w:rPr>
      </w:pPr>
      <w:r w:rsidRPr="00E867AE">
        <w:rPr>
          <w:rFonts w:ascii="Arial" w:hAnsi="Arial"/>
          <w:b/>
          <w:sz w:val="24"/>
          <w:szCs w:val="24"/>
          <w:u w:val="single"/>
        </w:rPr>
        <w:t xml:space="preserve">Submit </w:t>
      </w:r>
      <w:r>
        <w:rPr>
          <w:rFonts w:ascii="Arial" w:hAnsi="Arial"/>
          <w:b/>
          <w:sz w:val="24"/>
          <w:szCs w:val="24"/>
          <w:u w:val="single"/>
        </w:rPr>
        <w:t>offer</w:t>
      </w:r>
      <w:r w:rsidRPr="00E867AE">
        <w:rPr>
          <w:rFonts w:ascii="Arial" w:hAnsi="Arial"/>
          <w:b/>
          <w:sz w:val="24"/>
          <w:szCs w:val="24"/>
          <w:u w:val="single"/>
        </w:rPr>
        <w:t xml:space="preserve"> online at:</w:t>
      </w:r>
    </w:p>
    <w:p w:rsidR="0022562E" w:rsidRPr="006214E3" w:rsidRDefault="0022562E" w:rsidP="0022562E">
      <w:pPr>
        <w:pStyle w:val="BodyText1"/>
        <w:spacing w:before="120"/>
        <w:jc w:val="center"/>
        <w:rPr>
          <w:rStyle w:val="Hyperlink"/>
          <w:rFonts w:eastAsia="Calibri"/>
        </w:rPr>
      </w:pPr>
      <w:proofErr w:type="spellStart"/>
      <w:r w:rsidRPr="006214E3">
        <w:rPr>
          <w:rFonts w:ascii="Arial" w:hAnsi="Arial"/>
          <w:color w:val="0000FF"/>
          <w:sz w:val="24"/>
          <w:szCs w:val="24"/>
        </w:rPr>
        <w:t>WebAddressHere</w:t>
      </w:r>
      <w:proofErr w:type="spellEnd"/>
    </w:p>
    <w:p w:rsidR="0022562E" w:rsidRPr="00E867AE" w:rsidRDefault="0022562E" w:rsidP="0022562E">
      <w:pPr>
        <w:pStyle w:val="BodyText1"/>
        <w:jc w:val="center"/>
        <w:rPr>
          <w:rFonts w:ascii="Arial" w:hAnsi="Arial"/>
          <w:b/>
          <w:sz w:val="24"/>
          <w:szCs w:val="24"/>
        </w:rPr>
      </w:pPr>
    </w:p>
    <w:p w:rsidR="0022562E" w:rsidRPr="00E867AE" w:rsidRDefault="0022562E" w:rsidP="0022562E">
      <w:pPr>
        <w:pStyle w:val="BodyText1"/>
        <w:jc w:val="center"/>
        <w:rPr>
          <w:rFonts w:ascii="Arial" w:hAnsi="Arial"/>
          <w:b/>
          <w:sz w:val="24"/>
          <w:szCs w:val="24"/>
          <w:u w:val="single"/>
        </w:rPr>
      </w:pPr>
      <w:r>
        <w:rPr>
          <w:rFonts w:ascii="Arial" w:hAnsi="Arial"/>
          <w:b/>
          <w:sz w:val="24"/>
          <w:szCs w:val="24"/>
          <w:u w:val="single"/>
        </w:rPr>
        <w:t>Procurement</w:t>
      </w:r>
      <w:r w:rsidRPr="00E867AE">
        <w:rPr>
          <w:rFonts w:ascii="Arial" w:hAnsi="Arial"/>
          <w:b/>
          <w:sz w:val="24"/>
          <w:szCs w:val="24"/>
          <w:u w:val="single"/>
        </w:rPr>
        <w:t xml:space="preserve"> Contact:</w:t>
      </w:r>
    </w:p>
    <w:p w:rsidR="0022562E" w:rsidRPr="00E867AE" w:rsidRDefault="0022562E" w:rsidP="0022562E">
      <w:pPr>
        <w:pStyle w:val="BodyText1"/>
        <w:jc w:val="center"/>
        <w:rPr>
          <w:rFonts w:ascii="Arial" w:hAnsi="Arial"/>
          <w:color w:val="00B050"/>
          <w:sz w:val="24"/>
          <w:szCs w:val="24"/>
        </w:rPr>
      </w:pPr>
      <w:r w:rsidRPr="00E867AE">
        <w:rPr>
          <w:rFonts w:ascii="Arial" w:hAnsi="Arial"/>
          <w:color w:val="00B050"/>
          <w:sz w:val="24"/>
          <w:szCs w:val="24"/>
        </w:rPr>
        <w:t>First Last, Title</w:t>
      </w:r>
    </w:p>
    <w:p w:rsidR="0022562E" w:rsidRPr="00E867AE" w:rsidRDefault="0022562E" w:rsidP="0022562E">
      <w:pPr>
        <w:pStyle w:val="BodyText1"/>
        <w:jc w:val="center"/>
        <w:rPr>
          <w:rFonts w:ascii="Arial" w:hAnsi="Arial"/>
          <w:color w:val="00B050"/>
          <w:sz w:val="24"/>
          <w:szCs w:val="24"/>
        </w:rPr>
      </w:pPr>
      <w:proofErr w:type="spellStart"/>
      <w:r w:rsidRPr="00E867AE">
        <w:rPr>
          <w:rFonts w:ascii="Arial" w:hAnsi="Arial"/>
          <w:color w:val="00B050"/>
          <w:sz w:val="24"/>
          <w:szCs w:val="24"/>
        </w:rPr>
        <w:t>EmailAddress</w:t>
      </w:r>
      <w:proofErr w:type="spellEnd"/>
    </w:p>
    <w:p w:rsidR="0022562E" w:rsidRPr="00E867AE" w:rsidRDefault="0022562E" w:rsidP="0022562E">
      <w:pPr>
        <w:pStyle w:val="BodyText1"/>
        <w:jc w:val="center"/>
        <w:rPr>
          <w:rFonts w:ascii="Arial" w:hAnsi="Arial"/>
          <w:sz w:val="24"/>
          <w:szCs w:val="24"/>
        </w:rPr>
      </w:pPr>
      <w:r>
        <w:rPr>
          <w:rFonts w:ascii="Arial" w:hAnsi="Arial"/>
          <w:sz w:val="24"/>
          <w:szCs w:val="24"/>
        </w:rPr>
        <w:t>Area-PRE</w:t>
      </w:r>
      <w:r w:rsidRPr="00E867AE">
        <w:rPr>
          <w:rFonts w:ascii="Arial" w:hAnsi="Arial"/>
          <w:sz w:val="24"/>
          <w:szCs w:val="24"/>
        </w:rPr>
        <w:t>-</w:t>
      </w:r>
      <w:r w:rsidRPr="00E867AE">
        <w:rPr>
          <w:rFonts w:ascii="Arial" w:hAnsi="Arial"/>
          <w:color w:val="00B050"/>
          <w:sz w:val="24"/>
          <w:szCs w:val="24"/>
        </w:rPr>
        <w:t>0000</w:t>
      </w:r>
    </w:p>
    <w:p w:rsidR="0022562E" w:rsidRPr="00E867AE" w:rsidRDefault="0022562E" w:rsidP="0022562E">
      <w:pPr>
        <w:rPr>
          <w:sz w:val="24"/>
          <w:szCs w:val="24"/>
        </w:rPr>
        <w:sectPr w:rsidR="0022562E" w:rsidRPr="00E867AE" w:rsidSect="00BB5EF2">
          <w:headerReference w:type="default" r:id="rId8"/>
          <w:footerReference w:type="default" r:id="rId9"/>
          <w:pgSz w:w="12240" w:h="15840" w:code="1"/>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vAlign w:val="center"/>
          <w:noEndnote/>
          <w:titlePg/>
          <w:docGrid w:linePitch="299"/>
        </w:sectPr>
      </w:pPr>
    </w:p>
    <w:p w:rsidR="00B44586" w:rsidRPr="00E05D14" w:rsidRDefault="00B44586" w:rsidP="00B44586">
      <w:pPr>
        <w:pStyle w:val="Heading1"/>
      </w:pPr>
      <w:r>
        <w:lastRenderedPageBreak/>
        <w:t>Overview, Project Location, Schedule, Conference, Qualifications, Definitions</w:t>
      </w:r>
    </w:p>
    <w:p w:rsidR="006C3AC6" w:rsidRDefault="00577F93" w:rsidP="003A603F">
      <w:pPr>
        <w:pStyle w:val="Level1"/>
      </w:pPr>
      <w:r w:rsidRPr="003C705D">
        <w:t>Overview of Requirements</w:t>
      </w:r>
    </w:p>
    <w:p w:rsidR="00227EDC" w:rsidRDefault="006C3AC6" w:rsidP="0072185B">
      <w:pPr>
        <w:pStyle w:val="Level2"/>
      </w:pPr>
      <w:r>
        <w:t xml:space="preserve">City of </w:t>
      </w:r>
      <w:r w:rsidR="003A603F" w:rsidRPr="003A603F">
        <w:rPr>
          <w:color w:val="00B050"/>
        </w:rPr>
        <w:t>Name</w:t>
      </w:r>
      <w:r w:rsidRPr="003A603F">
        <w:rPr>
          <w:color w:val="00B050"/>
        </w:rPr>
        <w:t xml:space="preserve"> </w:t>
      </w:r>
      <w:r>
        <w:t xml:space="preserve">desires the services of a </w:t>
      </w:r>
      <w:r w:rsidR="00B5075D">
        <w:t xml:space="preserve">qualified professional </w:t>
      </w:r>
      <w:r w:rsidR="00285EF4">
        <w:t>Contractor</w:t>
      </w:r>
      <w:r>
        <w:t xml:space="preserve"> </w:t>
      </w:r>
      <w:r w:rsidR="00227EDC">
        <w:t xml:space="preserve">to provide delivery, installation, set up, </w:t>
      </w:r>
      <w:r w:rsidR="007126A6">
        <w:t>takedowns</w:t>
      </w:r>
      <w:r w:rsidR="00227EDC">
        <w:t xml:space="preserve">, and removal of rental equipment and the related services for special events at various locations throughout the City on an as-needed basis </w:t>
      </w:r>
      <w:r w:rsidR="00227EDC" w:rsidRPr="003A04BD">
        <w:t>per Exhibit A-Specifications and Scope of Work</w:t>
      </w:r>
      <w:r w:rsidR="00227EDC">
        <w:t>, the eBid Line Items and the City-accepted portions of the Contractor’s Supplemental Price Sheet.</w:t>
      </w:r>
    </w:p>
    <w:p w:rsidR="00B5075D" w:rsidRDefault="00C92243" w:rsidP="0072185B">
      <w:pPr>
        <w:pStyle w:val="Level2"/>
      </w:pPr>
      <w:r>
        <w:t>Contractor must p</w:t>
      </w:r>
      <w:r w:rsidR="00B5075D" w:rsidRPr="00886B6C">
        <w:t xml:space="preserve">rovide everything necessary at contractor’s expense including, but not limited to </w:t>
      </w:r>
      <w:r w:rsidR="00337C5F">
        <w:t xml:space="preserve">all labor, </w:t>
      </w:r>
      <w:r w:rsidR="00B5075D">
        <w:t xml:space="preserve">prep work, </w:t>
      </w:r>
      <w:r w:rsidR="00337C5F">
        <w:t xml:space="preserve">materials, supplies, </w:t>
      </w:r>
      <w:r w:rsidR="00285EF4">
        <w:t>parts</w:t>
      </w:r>
      <w:r w:rsidR="00B5075D">
        <w:t xml:space="preserve">, tools, equipment, and </w:t>
      </w:r>
      <w:r w:rsidR="00164534">
        <w:t xml:space="preserve">the like </w:t>
      </w:r>
      <w:r w:rsidR="00B5075D">
        <w:t xml:space="preserve">required </w:t>
      </w:r>
      <w:r w:rsidR="00227EDC">
        <w:t>for a given event.</w:t>
      </w:r>
    </w:p>
    <w:p w:rsidR="007A0131" w:rsidRPr="00C439E6" w:rsidRDefault="007A0131" w:rsidP="003A603F">
      <w:pPr>
        <w:pStyle w:val="Level1"/>
      </w:pPr>
      <w:r>
        <w:t>Project Location &amp; Project Schedule</w:t>
      </w:r>
    </w:p>
    <w:p w:rsidR="00227EDC" w:rsidRPr="003A603F" w:rsidRDefault="00227EDC" w:rsidP="003A603F">
      <w:pPr>
        <w:pStyle w:val="Level2"/>
        <w:rPr>
          <w:b/>
        </w:rPr>
      </w:pPr>
      <w:r w:rsidRPr="003A603F">
        <w:rPr>
          <w:b/>
        </w:rPr>
        <w:t>Current Project Location &amp; Project Schedule</w:t>
      </w:r>
    </w:p>
    <w:p w:rsidR="00516255" w:rsidRPr="003A603F" w:rsidRDefault="00285EF4" w:rsidP="003A603F">
      <w:pPr>
        <w:pStyle w:val="Level3"/>
        <w:rPr>
          <w:b/>
        </w:rPr>
      </w:pPr>
      <w:r w:rsidRPr="003A603F">
        <w:rPr>
          <w:b/>
        </w:rPr>
        <w:t>Location:</w:t>
      </w:r>
    </w:p>
    <w:p w:rsidR="00516255" w:rsidRPr="009A3E22" w:rsidRDefault="003A603F" w:rsidP="003A603F">
      <w:pPr>
        <w:pStyle w:val="Level4"/>
      </w:pPr>
      <w:r w:rsidRPr="003A603F">
        <w:rPr>
          <w:b/>
          <w:color w:val="00B050"/>
        </w:rPr>
        <w:t>Facility</w:t>
      </w:r>
    </w:p>
    <w:p w:rsidR="00285EF4" w:rsidRPr="009A3E22" w:rsidRDefault="003A603F" w:rsidP="003A603F">
      <w:pPr>
        <w:pStyle w:val="Level4"/>
      </w:pPr>
      <w:proofErr w:type="spellStart"/>
      <w:r>
        <w:rPr>
          <w:b/>
          <w:color w:val="00B050"/>
        </w:rPr>
        <w:t>Street</w:t>
      </w:r>
      <w:r w:rsidRPr="003A603F">
        <w:rPr>
          <w:b/>
          <w:color w:val="00B050"/>
        </w:rPr>
        <w:t>Address</w:t>
      </w:r>
      <w:proofErr w:type="spellEnd"/>
      <w:r w:rsidRPr="003A603F">
        <w:rPr>
          <w:b/>
          <w:color w:val="00B050"/>
        </w:rPr>
        <w:t xml:space="preserve">, </w:t>
      </w:r>
      <w:r>
        <w:rPr>
          <w:b/>
          <w:color w:val="00B050"/>
        </w:rPr>
        <w:t>City</w:t>
      </w:r>
      <w:r w:rsidRPr="003A603F">
        <w:rPr>
          <w:b/>
          <w:color w:val="00B050"/>
        </w:rPr>
        <w:t xml:space="preserve"> </w:t>
      </w:r>
      <w:r>
        <w:rPr>
          <w:b/>
          <w:color w:val="00B050"/>
        </w:rPr>
        <w:t xml:space="preserve">CA </w:t>
      </w:r>
      <w:proofErr w:type="spellStart"/>
      <w:r>
        <w:rPr>
          <w:b/>
          <w:color w:val="00B050"/>
        </w:rPr>
        <w:t>ZipCode</w:t>
      </w:r>
      <w:proofErr w:type="spellEnd"/>
    </w:p>
    <w:p w:rsidR="00516255" w:rsidRPr="003A603F" w:rsidRDefault="00264892" w:rsidP="003A603F">
      <w:pPr>
        <w:pStyle w:val="Level3"/>
        <w:rPr>
          <w:b/>
        </w:rPr>
      </w:pPr>
      <w:r w:rsidRPr="003A603F">
        <w:rPr>
          <w:b/>
        </w:rPr>
        <w:t>Schedule</w:t>
      </w:r>
      <w:r w:rsidR="00516255" w:rsidRPr="003A603F">
        <w:rPr>
          <w:b/>
        </w:rPr>
        <w:t>:</w:t>
      </w:r>
    </w:p>
    <w:p w:rsidR="00516255" w:rsidRPr="009A3E22" w:rsidRDefault="00516255" w:rsidP="003A603F">
      <w:pPr>
        <w:pStyle w:val="Level4"/>
      </w:pPr>
      <w:r w:rsidRPr="009A3E22">
        <w:t>Setup</w:t>
      </w:r>
      <w:r w:rsidR="00264892" w:rsidRPr="009A3E22">
        <w:t xml:space="preserve"> to begin </w:t>
      </w:r>
      <w:r w:rsidRPr="003A603F">
        <w:rPr>
          <w:color w:val="00B050"/>
        </w:rPr>
        <w:t>4:30am</w:t>
      </w:r>
      <w:r w:rsidRPr="009A3E22">
        <w:t xml:space="preserve">, </w:t>
      </w:r>
      <w:proofErr w:type="spellStart"/>
      <w:r w:rsidR="003A603F">
        <w:rPr>
          <w:color w:val="00B050"/>
        </w:rPr>
        <w:t>DayOfWeek</w:t>
      </w:r>
      <w:proofErr w:type="spellEnd"/>
      <w:r w:rsidRPr="009A3E22">
        <w:t xml:space="preserve">, </w:t>
      </w:r>
      <w:r w:rsidR="003A603F" w:rsidRPr="003A603F">
        <w:rPr>
          <w:color w:val="00B050"/>
        </w:rPr>
        <w:t>Month DD, YYYY</w:t>
      </w:r>
    </w:p>
    <w:p w:rsidR="00516255" w:rsidRPr="009A3E22" w:rsidRDefault="00516255" w:rsidP="003A603F">
      <w:pPr>
        <w:pStyle w:val="Level4"/>
      </w:pPr>
      <w:r w:rsidRPr="009A3E22">
        <w:t xml:space="preserve">Take down to begin </w:t>
      </w:r>
      <w:r w:rsidRPr="003A603F">
        <w:rPr>
          <w:color w:val="00B050"/>
        </w:rPr>
        <w:t>3:00pm</w:t>
      </w:r>
      <w:r w:rsidRPr="009A3E22">
        <w:t xml:space="preserve">, </w:t>
      </w:r>
      <w:proofErr w:type="spellStart"/>
      <w:r w:rsidR="003A603F" w:rsidRPr="003A603F">
        <w:rPr>
          <w:color w:val="00B050"/>
        </w:rPr>
        <w:t>DayOfWeek</w:t>
      </w:r>
      <w:proofErr w:type="spellEnd"/>
      <w:r w:rsidR="003A603F" w:rsidRPr="003A603F">
        <w:rPr>
          <w:color w:val="00B050"/>
        </w:rPr>
        <w:t>, Month DD, YYYY</w:t>
      </w:r>
    </w:p>
    <w:p w:rsidR="009A3E22" w:rsidRPr="003A603F" w:rsidRDefault="009A3E22" w:rsidP="003A603F">
      <w:pPr>
        <w:pStyle w:val="Level2"/>
        <w:rPr>
          <w:b/>
        </w:rPr>
      </w:pPr>
      <w:r w:rsidRPr="003A603F">
        <w:rPr>
          <w:b/>
        </w:rPr>
        <w:t>Future Project Locations &amp; Project Schedules</w:t>
      </w:r>
    </w:p>
    <w:p w:rsidR="009A3E22" w:rsidRDefault="009A3E22" w:rsidP="003A603F">
      <w:pPr>
        <w:pStyle w:val="Level3"/>
      </w:pPr>
      <w:r w:rsidRPr="00264892">
        <w:rPr>
          <w:b/>
        </w:rPr>
        <w:t>Location</w:t>
      </w:r>
      <w:r>
        <w:rPr>
          <w:b/>
        </w:rPr>
        <w:t>s</w:t>
      </w:r>
      <w:r w:rsidRPr="004E7A6C">
        <w:t>:</w:t>
      </w:r>
      <w:r>
        <w:t xml:space="preserve"> as determined by City</w:t>
      </w:r>
    </w:p>
    <w:p w:rsidR="009A3E22" w:rsidRDefault="009A3E22" w:rsidP="003A603F">
      <w:pPr>
        <w:pStyle w:val="Level3"/>
      </w:pPr>
      <w:r w:rsidRPr="009836ED">
        <w:rPr>
          <w:b/>
        </w:rPr>
        <w:t>Schedule</w:t>
      </w:r>
      <w:r>
        <w:t>: setups and take-downs must begin at the agreed-upo</w:t>
      </w:r>
      <w:r w:rsidR="003A603F">
        <w:t>n and scheduled times and dates</w:t>
      </w:r>
    </w:p>
    <w:p w:rsidR="00577F93" w:rsidRPr="00EB5798" w:rsidRDefault="006C3AC6" w:rsidP="003A603F">
      <w:pPr>
        <w:pStyle w:val="Level1"/>
      </w:pPr>
      <w:r>
        <w:t>Bidder Q</w:t>
      </w:r>
      <w:r w:rsidR="00577F93">
        <w:t>ualifications</w:t>
      </w:r>
    </w:p>
    <w:p w:rsidR="00337C5F" w:rsidRPr="003A603F" w:rsidRDefault="00B44586" w:rsidP="00B44586">
      <w:pPr>
        <w:pStyle w:val="Level2"/>
        <w:rPr>
          <w:b/>
        </w:rPr>
      </w:pPr>
      <w:r w:rsidRPr="00B44586">
        <w:rPr>
          <w:b/>
        </w:rPr>
        <w:t>License and Certification Requirements</w:t>
      </w:r>
    </w:p>
    <w:p w:rsidR="00E9070D" w:rsidRPr="007A0131" w:rsidRDefault="00C92243" w:rsidP="003A603F">
      <w:pPr>
        <w:pStyle w:val="Level3"/>
      </w:pPr>
      <w:r w:rsidRPr="007A0131">
        <w:t>H</w:t>
      </w:r>
      <w:r w:rsidR="00E9070D" w:rsidRPr="007A0131">
        <w:t xml:space="preserve">ave valid </w:t>
      </w:r>
      <w:r w:rsidR="001523E1" w:rsidRPr="007A0131">
        <w:t>license</w:t>
      </w:r>
      <w:r w:rsidR="009A3E22">
        <w:t>s</w:t>
      </w:r>
      <w:r w:rsidR="00264892" w:rsidRPr="007A0131">
        <w:t xml:space="preserve"> for the required work </w:t>
      </w:r>
      <w:r w:rsidR="009A3E22">
        <w:t>which includes City Business License.</w:t>
      </w:r>
    </w:p>
    <w:p w:rsidR="00E9070D" w:rsidRPr="00114530" w:rsidRDefault="00E9070D" w:rsidP="003A603F">
      <w:pPr>
        <w:pStyle w:val="Level3"/>
      </w:pPr>
      <w:r>
        <w:t>Have</w:t>
      </w:r>
      <w:r w:rsidRPr="00D97484">
        <w:t xml:space="preserve"> qua</w:t>
      </w:r>
      <w:r>
        <w:t xml:space="preserve">lified personnel </w:t>
      </w:r>
      <w:r w:rsidR="00FB285B">
        <w:t>with</w:t>
      </w:r>
      <w:r>
        <w:t xml:space="preserve"> prerequisite knowl</w:t>
      </w:r>
      <w:r w:rsidRPr="00D97484">
        <w:t>e</w:t>
      </w:r>
      <w:r w:rsidR="00FB285B">
        <w:t>dge and experience and maintain the high professional standards in attire, decorum, and interactions.</w:t>
      </w:r>
    </w:p>
    <w:p w:rsidR="00577F93" w:rsidRPr="003A603F" w:rsidRDefault="00577F93" w:rsidP="003A603F">
      <w:pPr>
        <w:pStyle w:val="Level2"/>
        <w:rPr>
          <w:b/>
        </w:rPr>
      </w:pPr>
      <w:r w:rsidRPr="003A603F">
        <w:rPr>
          <w:b/>
        </w:rPr>
        <w:t>References</w:t>
      </w:r>
    </w:p>
    <w:p w:rsidR="00EA6D53" w:rsidRPr="007A0131" w:rsidRDefault="00337C5F" w:rsidP="003A603F">
      <w:pPr>
        <w:pStyle w:val="Level3"/>
      </w:pPr>
      <w:r w:rsidRPr="007A0131">
        <w:t xml:space="preserve">Have at least three </w:t>
      </w:r>
      <w:r w:rsidR="00264892" w:rsidRPr="007A0131">
        <w:t xml:space="preserve">satisfactory </w:t>
      </w:r>
      <w:r w:rsidRPr="007A0131">
        <w:t>references</w:t>
      </w:r>
      <w:r w:rsidR="00264892" w:rsidRPr="007A0131">
        <w:t xml:space="preserve"> for whom</w:t>
      </w:r>
      <w:r w:rsidRPr="007A0131">
        <w:t xml:space="preserve"> bidder has </w:t>
      </w:r>
      <w:r w:rsidR="00264892" w:rsidRPr="007A0131">
        <w:t>provided</w:t>
      </w:r>
      <w:r w:rsidRPr="007A0131">
        <w:t xml:space="preserve"> similar </w:t>
      </w:r>
      <w:r w:rsidR="00264892" w:rsidRPr="007A0131">
        <w:t>services within the</w:t>
      </w:r>
      <w:r w:rsidRPr="007A0131">
        <w:t xml:space="preserve"> past three years OR</w:t>
      </w:r>
    </w:p>
    <w:p w:rsidR="00337C5F" w:rsidRDefault="00EA6D53" w:rsidP="003A603F">
      <w:pPr>
        <w:pStyle w:val="Level3"/>
      </w:pPr>
      <w:r>
        <w:t>H</w:t>
      </w:r>
      <w:r w:rsidR="00337C5F">
        <w:t>ave performed satisfactory work for the City within the past three years</w:t>
      </w:r>
      <w:r w:rsidR="00337C5F" w:rsidRPr="00114530">
        <w:t>.</w:t>
      </w:r>
    </w:p>
    <w:p w:rsidR="00B44586" w:rsidRPr="00B44586" w:rsidRDefault="00B44586" w:rsidP="00B44586">
      <w:pPr>
        <w:pStyle w:val="Level2"/>
        <w:jc w:val="left"/>
        <w:rPr>
          <w:b/>
        </w:rPr>
      </w:pPr>
      <w:r w:rsidRPr="00B44586">
        <w:rPr>
          <w:b/>
        </w:rPr>
        <w:t>Pre-Bid Conference</w:t>
      </w:r>
      <w:r>
        <w:rPr>
          <w:b/>
        </w:rPr>
        <w:br/>
      </w:r>
      <w:r w:rsidRPr="00B44586">
        <w:rPr>
          <w:color w:val="C00000"/>
        </w:rPr>
        <w:t>[X. delete paragraph if attendance is not mandatory]</w:t>
      </w:r>
    </w:p>
    <w:p w:rsidR="00B44586" w:rsidRDefault="00B44586" w:rsidP="00FB0403">
      <w:pPr>
        <w:pStyle w:val="Level3"/>
      </w:pPr>
      <w:r>
        <w:t>Attend the Pre-Offer Conference.</w:t>
      </w:r>
    </w:p>
    <w:p w:rsidR="003A603F" w:rsidRPr="00657A61" w:rsidRDefault="003A603F" w:rsidP="00C26921">
      <w:pPr>
        <w:jc w:val="center"/>
        <w:rPr>
          <w:b/>
          <w:spacing w:val="-5"/>
          <w:sz w:val="26"/>
          <w:szCs w:val="26"/>
          <w:u w:val="single"/>
        </w:rPr>
      </w:pPr>
      <w:r w:rsidRPr="00657A61">
        <w:rPr>
          <w:b/>
        </w:rPr>
        <w:t>CONTINUED ON NEXT PAGE</w:t>
      </w:r>
      <w:r w:rsidRPr="00657A61">
        <w:rPr>
          <w:b/>
        </w:rPr>
        <w:br w:type="page"/>
      </w:r>
    </w:p>
    <w:p w:rsidR="00B44586" w:rsidRPr="003377E7" w:rsidRDefault="00B44586" w:rsidP="00974E6D">
      <w:pPr>
        <w:pStyle w:val="Level1"/>
        <w:numPr>
          <w:ilvl w:val="0"/>
          <w:numId w:val="4"/>
        </w:numPr>
        <w:jc w:val="left"/>
      </w:pPr>
      <w:r>
        <w:lastRenderedPageBreak/>
        <w:t>Mandatory/</w:t>
      </w:r>
      <w:r w:rsidRPr="003377E7">
        <w:t>Optional Pre-</w:t>
      </w:r>
      <w:r>
        <w:t>Offer</w:t>
      </w:r>
      <w:r w:rsidRPr="003377E7">
        <w:t xml:space="preserve"> Conference Instructions</w:t>
      </w:r>
      <w:r>
        <w:br/>
      </w:r>
      <w:r w:rsidRPr="00B44586">
        <w:rPr>
          <w:color w:val="C00000"/>
        </w:rPr>
        <w:t>[X. delete this subsection if there will NOT be a Pre-Offer Conference]</w:t>
      </w:r>
    </w:p>
    <w:p w:rsidR="00B44586" w:rsidRPr="00565E70" w:rsidRDefault="00B44586" w:rsidP="00974E6D">
      <w:pPr>
        <w:pStyle w:val="Level2"/>
        <w:numPr>
          <w:ilvl w:val="1"/>
          <w:numId w:val="4"/>
        </w:numPr>
        <w:jc w:val="left"/>
      </w:pPr>
      <w:r w:rsidRPr="00565E70">
        <w:t xml:space="preserve">Review entire </w:t>
      </w:r>
      <w:r>
        <w:t xml:space="preserve">Solicitation </w:t>
      </w:r>
      <w:r w:rsidRPr="00565E70">
        <w:t>package prior to attending conference.</w:t>
      </w:r>
    </w:p>
    <w:p w:rsidR="00B44586" w:rsidRPr="00565E70" w:rsidRDefault="00B44586" w:rsidP="00974E6D">
      <w:pPr>
        <w:pStyle w:val="Level2"/>
        <w:numPr>
          <w:ilvl w:val="1"/>
          <w:numId w:val="4"/>
        </w:numPr>
        <w:jc w:val="left"/>
      </w:pPr>
      <w:r w:rsidRPr="00565E70">
        <w:t>Formulate your questions</w:t>
      </w:r>
      <w:r>
        <w:t>, submit prior to,</w:t>
      </w:r>
      <w:r w:rsidRPr="00565E70">
        <w:t xml:space="preserve"> and bring a list of those questions with you to the conference. Cite the page number, section, and paragraph number to permit it to be found</w:t>
      </w:r>
      <w:r w:rsidRPr="00AB26FE">
        <w:t xml:space="preserve"> </w:t>
      </w:r>
      <w:r w:rsidRPr="00565E70">
        <w:t>quickly.</w:t>
      </w:r>
    </w:p>
    <w:p w:rsidR="00B44586" w:rsidRPr="00565E70" w:rsidRDefault="00B44586" w:rsidP="00974E6D">
      <w:pPr>
        <w:pStyle w:val="Level2"/>
        <w:numPr>
          <w:ilvl w:val="1"/>
          <w:numId w:val="4"/>
        </w:numPr>
        <w:jc w:val="left"/>
      </w:pPr>
      <w:r w:rsidRPr="00633B4D">
        <w:rPr>
          <w:b/>
        </w:rPr>
        <w:t>A</w:t>
      </w:r>
      <w:r w:rsidRPr="00720E7E">
        <w:rPr>
          <w:b/>
        </w:rPr>
        <w:t xml:space="preserve">rrive early. Check-in begins at </w:t>
      </w:r>
      <w:r w:rsidRPr="00633B4D">
        <w:rPr>
          <w:b/>
          <w:color w:val="00B050"/>
        </w:rPr>
        <w:t>9:45 am</w:t>
      </w:r>
      <w:r w:rsidRPr="00565E70">
        <w:t>.</w:t>
      </w:r>
      <w:r w:rsidRPr="00565E70">
        <w:br/>
      </w:r>
      <w:r w:rsidRPr="00F25922">
        <w:rPr>
          <w:b/>
        </w:rPr>
        <w:t xml:space="preserve">The conference is on </w:t>
      </w:r>
      <w:r w:rsidRPr="00CF5CCE">
        <w:rPr>
          <w:b/>
          <w:color w:val="00B050"/>
        </w:rPr>
        <w:t>Day, Month Day, Year</w:t>
      </w:r>
      <w:r w:rsidRPr="00CF5CCE">
        <w:rPr>
          <w:color w:val="00B050"/>
        </w:rPr>
        <w:t xml:space="preserve"> </w:t>
      </w:r>
      <w:r w:rsidRPr="00383EB9">
        <w:rPr>
          <w:color w:val="FF0000"/>
        </w:rPr>
        <w:t>(+7dys)</w:t>
      </w:r>
      <w:r w:rsidRPr="00F25922">
        <w:rPr>
          <w:b/>
        </w:rPr>
        <w:t xml:space="preserve">, at </w:t>
      </w:r>
      <w:r w:rsidRPr="00633B4D">
        <w:rPr>
          <w:b/>
          <w:color w:val="00B050"/>
        </w:rPr>
        <w:t>10:00 am</w:t>
      </w:r>
      <w:r w:rsidRPr="00F25922">
        <w:rPr>
          <w:b/>
        </w:rPr>
        <w:t>.</w:t>
      </w:r>
      <w:r w:rsidRPr="00F25922">
        <w:br/>
      </w:r>
      <w:r w:rsidRPr="00565E70">
        <w:t xml:space="preserve">It is expected to last about </w:t>
      </w:r>
      <w:r w:rsidRPr="00A609EE">
        <w:rPr>
          <w:color w:val="00B050"/>
        </w:rPr>
        <w:t>90</w:t>
      </w:r>
      <w:r w:rsidRPr="00565E70">
        <w:t>-minutes, but you will want to allow more time depending on</w:t>
      </w:r>
      <w:r>
        <w:t xml:space="preserve"> the questions posed and answered</w:t>
      </w:r>
      <w:r w:rsidRPr="00565E70">
        <w:t>.</w:t>
      </w:r>
    </w:p>
    <w:p w:rsidR="00B44586" w:rsidRPr="00041720" w:rsidRDefault="00B44586" w:rsidP="00974E6D">
      <w:pPr>
        <w:pStyle w:val="Level2"/>
        <w:numPr>
          <w:ilvl w:val="1"/>
          <w:numId w:val="4"/>
        </w:numPr>
        <w:jc w:val="left"/>
      </w:pPr>
      <w:r w:rsidRPr="00565E70">
        <w:t xml:space="preserve">Attend the entire conference. </w:t>
      </w:r>
      <w:r>
        <w:t>Proposers</w:t>
      </w:r>
      <w:r w:rsidRPr="00565E70">
        <w:t xml:space="preserve"> who abandon the conference prior to dismissal will be deemed to have not attended the entire conference and will not have their proposal considered.</w:t>
      </w:r>
      <w:r>
        <w:t xml:space="preserve"> </w:t>
      </w:r>
      <w:r w:rsidRPr="00FB3A1C">
        <w:rPr>
          <w:color w:val="FF0000"/>
        </w:rPr>
        <w:t>[</w:t>
      </w:r>
      <w:r>
        <w:rPr>
          <w:color w:val="FF0000"/>
        </w:rPr>
        <w:t xml:space="preserve">X. </w:t>
      </w:r>
      <w:r w:rsidRPr="00FB3A1C">
        <w:rPr>
          <w:color w:val="FF0000"/>
        </w:rPr>
        <w:t>delete</w:t>
      </w:r>
      <w:r>
        <w:rPr>
          <w:color w:val="FF0000"/>
        </w:rPr>
        <w:t xml:space="preserve"> paragraph if attendance is not mandatory</w:t>
      </w:r>
      <w:r w:rsidRPr="00FB3A1C">
        <w:rPr>
          <w:color w:val="FF0000"/>
        </w:rPr>
        <w:t>]</w:t>
      </w:r>
    </w:p>
    <w:p w:rsidR="00B44586" w:rsidRPr="00565E70" w:rsidRDefault="00B44586" w:rsidP="00974E6D">
      <w:pPr>
        <w:pStyle w:val="Level2"/>
        <w:numPr>
          <w:ilvl w:val="1"/>
          <w:numId w:val="4"/>
        </w:numPr>
        <w:jc w:val="left"/>
      </w:pPr>
      <w:r w:rsidRPr="00565E70">
        <w:t xml:space="preserve">Be aware </w:t>
      </w:r>
      <w:r>
        <w:t xml:space="preserve">this is an open meeting; </w:t>
      </w:r>
      <w:r w:rsidRPr="00565E70">
        <w:t>any information conveyed is NOT confidential.</w:t>
      </w:r>
    </w:p>
    <w:p w:rsidR="00B44586" w:rsidRPr="00565E70" w:rsidRDefault="00B44586" w:rsidP="00974E6D">
      <w:pPr>
        <w:pStyle w:val="Level2"/>
        <w:numPr>
          <w:ilvl w:val="1"/>
          <w:numId w:val="4"/>
        </w:numPr>
        <w:jc w:val="left"/>
      </w:pPr>
      <w:r w:rsidRPr="00565E70">
        <w:t xml:space="preserve">Note </w:t>
      </w:r>
      <w:r>
        <w:t xml:space="preserve">that </w:t>
      </w:r>
      <w:r w:rsidRPr="00565E70">
        <w:t xml:space="preserve">information exchanged during </w:t>
      </w:r>
      <w:r>
        <w:t>the</w:t>
      </w:r>
      <w:r w:rsidRPr="00565E70">
        <w:t xml:space="preserve"> conference does not </w:t>
      </w:r>
      <w:r>
        <w:t>alter any</w:t>
      </w:r>
      <w:r w:rsidRPr="00565E70">
        <w:t xml:space="preserve"> </w:t>
      </w:r>
      <w:r>
        <w:t>of the Solicitation</w:t>
      </w:r>
      <w:r w:rsidRPr="00565E70">
        <w:t xml:space="preserve"> requirements; only a duly authorized written addendum posted to </w:t>
      </w:r>
      <w:r>
        <w:t>this Solicitation</w:t>
      </w:r>
      <w:r w:rsidRPr="00565E70">
        <w:t xml:space="preserve"> will </w:t>
      </w:r>
      <w:r>
        <w:t xml:space="preserve">alter its </w:t>
      </w:r>
      <w:r w:rsidRPr="00565E70">
        <w:t>requirements.</w:t>
      </w:r>
      <w:r>
        <w:t xml:space="preserve"> </w:t>
      </w:r>
      <w:r w:rsidRPr="00565E70">
        <w:t>Transcripts will not be made of the conversations</w:t>
      </w:r>
      <w:r>
        <w:t xml:space="preserve"> and minutes will not be provided.</w:t>
      </w:r>
    </w:p>
    <w:p w:rsidR="00B44586" w:rsidRPr="00A13BEE" w:rsidRDefault="00B44586" w:rsidP="00974E6D">
      <w:pPr>
        <w:pStyle w:val="Level2"/>
        <w:numPr>
          <w:ilvl w:val="1"/>
          <w:numId w:val="4"/>
        </w:numPr>
        <w:jc w:val="left"/>
        <w:rPr>
          <w:szCs w:val="22"/>
        </w:rPr>
      </w:pPr>
      <w:r w:rsidRPr="00A13BEE">
        <w:rPr>
          <w:szCs w:val="22"/>
        </w:rPr>
        <w:t xml:space="preserve">Note that City will not entertain additional questions after the dismissal has begun. You will need to submit additional questions through the Q&amp;A tab for this Solicitation at </w:t>
      </w:r>
      <w:proofErr w:type="spellStart"/>
      <w:r w:rsidRPr="00A13BEE">
        <w:rPr>
          <w:rFonts w:cs="Times New Roman"/>
          <w:color w:val="0000FF"/>
          <w:szCs w:val="22"/>
        </w:rPr>
        <w:t>WebAddressHere</w:t>
      </w:r>
      <w:proofErr w:type="spellEnd"/>
      <w:r w:rsidRPr="00A13BEE">
        <w:rPr>
          <w:szCs w:val="22"/>
        </w:rPr>
        <w:t xml:space="preserve"> no later than </w:t>
      </w:r>
      <w:r w:rsidRPr="00A13BEE">
        <w:rPr>
          <w:b/>
          <w:color w:val="00B050"/>
          <w:szCs w:val="22"/>
        </w:rPr>
        <w:t xml:space="preserve">three business days </w:t>
      </w:r>
      <w:r w:rsidRPr="00A13BEE">
        <w:rPr>
          <w:b/>
          <w:szCs w:val="22"/>
        </w:rPr>
        <w:t xml:space="preserve">after </w:t>
      </w:r>
      <w:r w:rsidRPr="00A13BEE">
        <w:rPr>
          <w:szCs w:val="22"/>
        </w:rPr>
        <w:t>Pre-Offer Conference</w:t>
      </w:r>
      <w:r w:rsidRPr="00A13BEE">
        <w:rPr>
          <w:b/>
          <w:szCs w:val="22"/>
        </w:rPr>
        <w:t>.</w:t>
      </w:r>
    </w:p>
    <w:p w:rsidR="00B44586" w:rsidRPr="00F25922" w:rsidRDefault="00B44586" w:rsidP="00974E6D">
      <w:pPr>
        <w:pStyle w:val="Level1"/>
        <w:numPr>
          <w:ilvl w:val="0"/>
          <w:numId w:val="4"/>
        </w:numPr>
        <w:jc w:val="left"/>
      </w:pPr>
      <w:r w:rsidRPr="00F25922">
        <w:t xml:space="preserve">Tentative Schedule of Important </w:t>
      </w:r>
      <w:r w:rsidRPr="008A3BED">
        <w:t>Dates</w:t>
      </w:r>
    </w:p>
    <w:p w:rsidR="00B44586" w:rsidRPr="00590BB4" w:rsidRDefault="00B44586" w:rsidP="00B44586">
      <w:pPr>
        <w:ind w:left="720"/>
      </w:pPr>
      <w:r w:rsidRPr="00590BB4">
        <w:t xml:space="preserve">This section provides a </w:t>
      </w:r>
      <w:r w:rsidRPr="00E867AE">
        <w:rPr>
          <w:b/>
        </w:rPr>
        <w:t>tentative</w:t>
      </w:r>
      <w:r w:rsidRPr="00590BB4">
        <w:t xml:space="preserve"> schedule of the important </w:t>
      </w:r>
      <w:r>
        <w:t>milestone</w:t>
      </w:r>
      <w:r w:rsidRPr="00590BB4">
        <w:t xml:space="preserve"> dates. Examine these dates carefully and plan accordingly.</w:t>
      </w:r>
      <w:r>
        <w:t xml:space="preserve"> All times are </w:t>
      </w:r>
      <w:r w:rsidRPr="00633B4D">
        <w:rPr>
          <w:color w:val="00B050"/>
        </w:rPr>
        <w:t xml:space="preserve">5:00pm </w:t>
      </w:r>
      <w:r>
        <w:t xml:space="preserve">unless stated otherwise </w:t>
      </w:r>
      <w:r w:rsidRPr="00FB3A1C">
        <w:rPr>
          <w:color w:val="FF0000"/>
        </w:rPr>
        <w:t>[</w:t>
      </w:r>
      <w:r>
        <w:rPr>
          <w:color w:val="FF0000"/>
        </w:rPr>
        <w:t xml:space="preserve">1. </w:t>
      </w:r>
      <w:r w:rsidRPr="00FB3A1C">
        <w:rPr>
          <w:color w:val="FF0000"/>
        </w:rPr>
        <w:t>delete</w:t>
      </w:r>
      <w:r>
        <w:rPr>
          <w:color w:val="FF0000"/>
        </w:rPr>
        <w:t xml:space="preserve"> this sentence</w:t>
      </w:r>
      <w:r w:rsidRPr="00FB3A1C">
        <w:rPr>
          <w:color w:val="FF0000"/>
        </w:rPr>
        <w:t xml:space="preserve"> </w:t>
      </w:r>
      <w:r>
        <w:rPr>
          <w:color w:val="FF0000"/>
        </w:rPr>
        <w:t>if not applicable or if there are numerous variances in times</w:t>
      </w:r>
      <w:r w:rsidRPr="00FB3A1C">
        <w:rPr>
          <w:color w:val="FF0000"/>
        </w:rPr>
        <w:t>]</w:t>
      </w:r>
      <w:r w:rsidRPr="00383EB9">
        <w:t>.</w:t>
      </w:r>
    </w:p>
    <w:tbl>
      <w:tblPr>
        <w:tblW w:w="8401" w:type="dxa"/>
        <w:tblInd w:w="720" w:type="dxa"/>
        <w:tblLayout w:type="fixed"/>
        <w:tblLook w:val="0000" w:firstRow="0" w:lastRow="0" w:firstColumn="0" w:lastColumn="0" w:noHBand="0" w:noVBand="0"/>
      </w:tblPr>
      <w:tblGrid>
        <w:gridCol w:w="445"/>
        <w:gridCol w:w="2304"/>
        <w:gridCol w:w="5652"/>
      </w:tblGrid>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000000"/>
          </w:tcPr>
          <w:p w:rsidR="00B44586" w:rsidRPr="003377E7" w:rsidRDefault="00B44586" w:rsidP="00C66D2B">
            <w:pPr>
              <w:tabs>
                <w:tab w:val="decimal" w:pos="1457"/>
              </w:tabs>
              <w:rPr>
                <w:b/>
              </w:rPr>
            </w:pPr>
          </w:p>
        </w:tc>
        <w:tc>
          <w:tcPr>
            <w:tcW w:w="2304" w:type="dxa"/>
            <w:tcBorders>
              <w:top w:val="single" w:sz="6" w:space="0" w:color="auto"/>
              <w:left w:val="single" w:sz="6" w:space="0" w:color="auto"/>
              <w:bottom w:val="single" w:sz="6" w:space="0" w:color="auto"/>
              <w:right w:val="single" w:sz="6" w:space="0" w:color="auto"/>
            </w:tcBorders>
            <w:shd w:val="clear" w:color="auto" w:fill="000000"/>
          </w:tcPr>
          <w:p w:rsidR="00B44586" w:rsidRPr="003377E7" w:rsidRDefault="00B44586" w:rsidP="00C66D2B">
            <w:pPr>
              <w:tabs>
                <w:tab w:val="decimal" w:pos="1457"/>
              </w:tabs>
              <w:rPr>
                <w:b/>
              </w:rPr>
            </w:pPr>
            <w:r w:rsidRPr="003377E7">
              <w:rPr>
                <w:b/>
              </w:rPr>
              <w:t>DATE</w:t>
            </w:r>
          </w:p>
        </w:tc>
        <w:tc>
          <w:tcPr>
            <w:tcW w:w="5652" w:type="dxa"/>
            <w:tcBorders>
              <w:top w:val="single" w:sz="6" w:space="0" w:color="auto"/>
              <w:left w:val="single" w:sz="6" w:space="0" w:color="auto"/>
              <w:bottom w:val="single" w:sz="6" w:space="0" w:color="auto"/>
              <w:right w:val="single" w:sz="6" w:space="0" w:color="auto"/>
            </w:tcBorders>
            <w:shd w:val="clear" w:color="auto" w:fill="000000"/>
          </w:tcPr>
          <w:p w:rsidR="00B44586" w:rsidRPr="003377E7" w:rsidRDefault="00B44586" w:rsidP="00C66D2B">
            <w:pPr>
              <w:rPr>
                <w:b/>
              </w:rPr>
            </w:pPr>
            <w:r w:rsidRPr="003377E7">
              <w:rPr>
                <w:b/>
              </w:rPr>
              <w:t>EVENT</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1</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Pr="00275F2D" w:rsidRDefault="00B44586" w:rsidP="00C66D2B">
            <w:r>
              <w:rPr>
                <w:color w:val="00B050"/>
              </w:rPr>
              <w:t>MM/DD/YY (+0dys)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t xml:space="preserve">Solicitation </w:t>
            </w:r>
            <w:r w:rsidRPr="003377E7">
              <w:t>issue date</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2</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(+14dys)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t>Deadline</w:t>
            </w:r>
            <w:r w:rsidRPr="003377E7">
              <w:t xml:space="preserve"> to submit Pre-</w:t>
            </w:r>
            <w:r>
              <w:t>Offer</w:t>
            </w:r>
            <w:r w:rsidRPr="003377E7">
              <w:t xml:space="preserve"> Conference </w:t>
            </w:r>
            <w:r>
              <w:t>questions</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3</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 xml:space="preserve">MM/DD/YY </w:t>
            </w:r>
            <w:r w:rsidRPr="00CF5CCE">
              <w:rPr>
                <w:color w:val="00B050"/>
              </w:rPr>
              <w:t>(+7dys)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rsidRPr="003377E7">
              <w:t>Pre-</w:t>
            </w:r>
            <w:r>
              <w:t>Offer</w:t>
            </w:r>
            <w:r w:rsidRPr="003377E7">
              <w:t xml:space="preserve"> Conference (attendance is </w:t>
            </w:r>
            <w:r w:rsidRPr="00C87299">
              <w:rPr>
                <w:b/>
                <w:i/>
                <w:color w:val="00B050"/>
              </w:rPr>
              <w:t xml:space="preserve">mandatory/optional </w:t>
            </w:r>
            <w:r w:rsidRPr="00810C8C">
              <w:rPr>
                <w:b/>
                <w:i/>
                <w:color w:val="FF0000"/>
              </w:rPr>
              <w:t>[</w:t>
            </w:r>
            <w:r>
              <w:rPr>
                <w:b/>
                <w:i/>
                <w:color w:val="FF0000"/>
              </w:rPr>
              <w:t xml:space="preserve">2. </w:t>
            </w:r>
            <w:r w:rsidRPr="00810C8C">
              <w:rPr>
                <w:b/>
                <w:i/>
                <w:color w:val="FF0000"/>
              </w:rPr>
              <w:t>select one]</w:t>
            </w:r>
            <w:r w:rsidRPr="003377E7">
              <w:t>)</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4</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rsidRPr="003377E7">
              <w:t>Final addendum issued</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5</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(+14dys)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t>Offer</w:t>
            </w:r>
            <w:r w:rsidRPr="003377E7">
              <w:t xml:space="preserve"> due date </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6</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rsidRPr="003377E7">
              <w:t xml:space="preserve">Evaluation of </w:t>
            </w:r>
            <w:r>
              <w:t>Offers</w:t>
            </w:r>
            <w:r w:rsidRPr="003377E7">
              <w:t xml:space="preserve"> completed</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7</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rsidRPr="003377E7">
              <w:t xml:space="preserve">Selection of </w:t>
            </w:r>
            <w:r>
              <w:t xml:space="preserve">Contractor </w:t>
            </w:r>
            <w:r w:rsidRPr="003377E7">
              <w:t>&amp; contract preparation</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8</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t>Contract Award(s)</w:t>
            </w:r>
            <w:r w:rsidRPr="003377E7">
              <w:t xml:space="preserve"> (estimated)</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Pr="007530AD" w:rsidRDefault="00B44586" w:rsidP="00C66D2B">
            <w:pPr>
              <w:jc w:val="center"/>
            </w:pPr>
            <w:r>
              <w:t>9</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r>
              <w:rPr>
                <w:color w:val="00B050"/>
              </w:rPr>
              <w:t>MM/DD/YY (+30dys)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rsidRPr="003377E7">
              <w:t>Start of Service</w:t>
            </w:r>
          </w:p>
        </w:tc>
      </w:tr>
      <w:tr w:rsidR="00B44586" w:rsidRPr="003377E7" w:rsidTr="00C66D2B">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B44586" w:rsidRDefault="00B44586" w:rsidP="00C66D2B">
            <w:pPr>
              <w:jc w:val="center"/>
            </w:pPr>
            <w:r>
              <w:t>1</w:t>
            </w:r>
            <w:r>
              <w:t>0</w:t>
            </w:r>
          </w:p>
        </w:tc>
        <w:tc>
          <w:tcPr>
            <w:tcW w:w="2304" w:type="dxa"/>
            <w:tcBorders>
              <w:top w:val="single" w:sz="6" w:space="0" w:color="auto"/>
              <w:left w:val="single" w:sz="6" w:space="0" w:color="auto"/>
              <w:bottom w:val="single" w:sz="6" w:space="0" w:color="auto"/>
              <w:right w:val="single" w:sz="6" w:space="0" w:color="auto"/>
            </w:tcBorders>
            <w:shd w:val="clear" w:color="auto" w:fill="auto"/>
          </w:tcPr>
          <w:p w:rsidR="00B44586" w:rsidRDefault="00B44586" w:rsidP="00C66D2B">
            <w:pPr>
              <w:rPr>
                <w:color w:val="00B050"/>
              </w:rPr>
            </w:pPr>
            <w:r>
              <w:rPr>
                <w:color w:val="00B050"/>
              </w:rPr>
              <w:t>MM/DD/YY (+</w:t>
            </w:r>
            <w:proofErr w:type="spellStart"/>
            <w:r>
              <w:rPr>
                <w:color w:val="00B050"/>
              </w:rPr>
              <w:t>nn</w:t>
            </w:r>
            <w:proofErr w:type="spellEnd"/>
            <w:r>
              <w:rPr>
                <w:color w:val="00B050"/>
              </w:rPr>
              <w:t xml:space="preserve"> </w:t>
            </w:r>
            <w:proofErr w:type="spellStart"/>
            <w:r>
              <w:rPr>
                <w:color w:val="00B050"/>
              </w:rPr>
              <w:t>dys</w:t>
            </w:r>
            <w:proofErr w:type="spellEnd"/>
            <w:r>
              <w:rPr>
                <w:color w:val="00B050"/>
              </w:rPr>
              <w:t>)</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rsidR="00B44586" w:rsidRPr="003377E7" w:rsidRDefault="00B44586" w:rsidP="00C66D2B">
            <w:r>
              <w:t xml:space="preserve">Completion of Services </w:t>
            </w:r>
            <w:r w:rsidRPr="00AD018F">
              <w:rPr>
                <w:color w:val="FF0000"/>
              </w:rPr>
              <w:t>[delete if not applicable]</w:t>
            </w:r>
          </w:p>
        </w:tc>
      </w:tr>
    </w:tbl>
    <w:p w:rsidR="008825A2" w:rsidRPr="008E03AF" w:rsidRDefault="008825A2" w:rsidP="003A603F">
      <w:pPr>
        <w:pStyle w:val="Level1"/>
      </w:pPr>
      <w:r>
        <w:t>Definitions, Acronyms, and Abbreviations</w:t>
      </w:r>
    </w:p>
    <w:p w:rsidR="008825A2" w:rsidRPr="003A603F" w:rsidRDefault="008825A2" w:rsidP="003A603F">
      <w:pPr>
        <w:pStyle w:val="Level2"/>
        <w:rPr>
          <w:b/>
        </w:rPr>
      </w:pPr>
      <w:r w:rsidRPr="003A603F">
        <w:rPr>
          <w:b/>
        </w:rPr>
        <w:lastRenderedPageBreak/>
        <w:t>Acronyms and Abbreviations</w:t>
      </w:r>
    </w:p>
    <w:p w:rsidR="008825A2" w:rsidRPr="00114530" w:rsidRDefault="008825A2" w:rsidP="003A603F">
      <w:pPr>
        <w:pStyle w:val="Level3"/>
      </w:pPr>
      <w:r w:rsidRPr="00114530">
        <w:t>The following list is not all-inclusive</w:t>
      </w:r>
      <w:r w:rsidR="00D3171C">
        <w:t>;</w:t>
      </w:r>
      <w:r w:rsidRPr="00114530">
        <w:t xml:space="preserve"> </w:t>
      </w:r>
      <w:r w:rsidR="00D3171C">
        <w:t>others may</w:t>
      </w:r>
      <w:r w:rsidRPr="00114530">
        <w:t xml:space="preserve"> used elsewhere in the RFB.</w:t>
      </w:r>
    </w:p>
    <w:p w:rsidR="003A603F" w:rsidRPr="00131317" w:rsidRDefault="003A603F" w:rsidP="003A603F">
      <w:pPr>
        <w:pStyle w:val="Level4"/>
        <w:jc w:val="left"/>
      </w:pPr>
      <w:r w:rsidRPr="00131317">
        <w:t xml:space="preserve">City = </w:t>
      </w:r>
      <w:r>
        <w:t>City</w:t>
      </w:r>
      <w:r w:rsidRPr="00131317">
        <w:t>.</w:t>
      </w:r>
    </w:p>
    <w:p w:rsidR="003A603F" w:rsidRPr="00131317" w:rsidRDefault="003A603F" w:rsidP="003A603F">
      <w:pPr>
        <w:pStyle w:val="Level4"/>
        <w:jc w:val="left"/>
      </w:pPr>
      <w:r w:rsidRPr="00131317">
        <w:t xml:space="preserve">Contractor = the awarded </w:t>
      </w:r>
      <w:r>
        <w:t>Offeror</w:t>
      </w:r>
      <w:r w:rsidRPr="00131317">
        <w:t>.</w:t>
      </w:r>
    </w:p>
    <w:p w:rsidR="003A603F" w:rsidRPr="00131317" w:rsidRDefault="003A603F" w:rsidP="003A603F">
      <w:pPr>
        <w:pStyle w:val="Level4"/>
        <w:jc w:val="left"/>
      </w:pPr>
      <w:r w:rsidRPr="00131317">
        <w:t>CR = City Representative.</w:t>
      </w:r>
    </w:p>
    <w:p w:rsidR="003A603F" w:rsidRPr="00131317" w:rsidRDefault="003A603F" w:rsidP="003A603F">
      <w:pPr>
        <w:pStyle w:val="Level4"/>
        <w:jc w:val="left"/>
      </w:pPr>
      <w:proofErr w:type="spellStart"/>
      <w:proofErr w:type="gramStart"/>
      <w:r w:rsidRPr="00131317">
        <w:t>e</w:t>
      </w:r>
      <w:r>
        <w:t>Offer</w:t>
      </w:r>
      <w:proofErr w:type="spellEnd"/>
      <w:proofErr w:type="gramEnd"/>
      <w:r w:rsidRPr="00131317">
        <w:t xml:space="preserve"> = electronic </w:t>
      </w:r>
      <w:r>
        <w:t>offer</w:t>
      </w:r>
      <w:r w:rsidRPr="00131317">
        <w:t xml:space="preserve"> submitted by </w:t>
      </w:r>
      <w:r>
        <w:t>Offerors</w:t>
      </w:r>
      <w:r w:rsidRPr="00131317">
        <w:t xml:space="preserve"> via </w:t>
      </w:r>
      <w:proofErr w:type="spellStart"/>
      <w:r w:rsidRPr="00A13BEE">
        <w:rPr>
          <w:rFonts w:cs="Times New Roman"/>
          <w:color w:val="0000FF"/>
          <w:szCs w:val="22"/>
        </w:rPr>
        <w:t>WebAddressHere</w:t>
      </w:r>
      <w:proofErr w:type="spellEnd"/>
      <w:r w:rsidRPr="00131317">
        <w:t>.</w:t>
      </w:r>
    </w:p>
    <w:p w:rsidR="003A603F" w:rsidRPr="00131317" w:rsidRDefault="003A603F" w:rsidP="003A603F">
      <w:pPr>
        <w:pStyle w:val="Level4"/>
        <w:jc w:val="left"/>
      </w:pPr>
      <w:r>
        <w:t>Offeror</w:t>
      </w:r>
      <w:r w:rsidRPr="00131317">
        <w:t xml:space="preserve"> = the prospective or actual bidder</w:t>
      </w:r>
      <w:r>
        <w:t xml:space="preserve">, proposer, </w:t>
      </w:r>
      <w:proofErr w:type="spellStart"/>
      <w:r>
        <w:t>quoter</w:t>
      </w:r>
      <w:proofErr w:type="spellEnd"/>
      <w:r w:rsidRPr="00131317">
        <w:t>, but not awarded.</w:t>
      </w:r>
    </w:p>
    <w:p w:rsidR="003A603F" w:rsidRPr="00131317" w:rsidRDefault="003A603F" w:rsidP="003A603F">
      <w:pPr>
        <w:pStyle w:val="Level4"/>
        <w:jc w:val="left"/>
      </w:pPr>
      <w:r>
        <w:t>Solicitation</w:t>
      </w:r>
      <w:r w:rsidRPr="00131317">
        <w:t xml:space="preserve"> Documents = documents, forms, exhibits, etc. </w:t>
      </w:r>
      <w:r>
        <w:t>included in or attached</w:t>
      </w:r>
      <w:r w:rsidRPr="00131317">
        <w:t xml:space="preserve"> to the </w:t>
      </w:r>
      <w:proofErr w:type="spellStart"/>
      <w:r>
        <w:t>eSolicitation</w:t>
      </w:r>
      <w:proofErr w:type="spellEnd"/>
      <w:r w:rsidRPr="00131317">
        <w:t>.</w:t>
      </w:r>
    </w:p>
    <w:p w:rsidR="008825A2" w:rsidRPr="003A603F" w:rsidRDefault="00D3171C" w:rsidP="003A603F">
      <w:pPr>
        <w:pStyle w:val="Level2"/>
        <w:rPr>
          <w:b/>
        </w:rPr>
      </w:pPr>
      <w:r w:rsidRPr="003A603F">
        <w:rPr>
          <w:b/>
        </w:rPr>
        <w:t>Special definitions</w:t>
      </w:r>
    </w:p>
    <w:p w:rsidR="008825A2" w:rsidRPr="00EA6D53" w:rsidRDefault="008825A2" w:rsidP="0072185B">
      <w:pPr>
        <w:pStyle w:val="Level3"/>
      </w:pPr>
      <w:r w:rsidRPr="00EA6D53">
        <w:t xml:space="preserve">Prevailing Wages (not </w:t>
      </w:r>
      <w:r w:rsidR="00127D9D">
        <w:t>applicable</w:t>
      </w:r>
      <w:r w:rsidRPr="00EA6D53">
        <w:t>)</w:t>
      </w:r>
    </w:p>
    <w:p w:rsidR="00942BAD" w:rsidRPr="00AD0715" w:rsidRDefault="00942BAD" w:rsidP="0072185B">
      <w:pPr>
        <w:pStyle w:val="Level3"/>
      </w:pPr>
      <w:r w:rsidRPr="00942BAD">
        <w:rPr>
          <w:b/>
        </w:rPr>
        <w:t>Substitutions or Alternates</w:t>
      </w:r>
      <w:r>
        <w:t xml:space="preserve"> = are items that are not OEM, not an OEM-equivalent, or not the specified part number in the eBid Line Items.</w:t>
      </w:r>
      <w:r w:rsidR="00127D9D">
        <w:t xml:space="preserve"> </w:t>
      </w:r>
      <w:r w:rsidR="00127D9D">
        <w:br/>
        <w:t>Unless stated specifically by City, substitutes of similar size, color, and features are allowable.</w:t>
      </w:r>
    </w:p>
    <w:p w:rsidR="00B44586" w:rsidRPr="0001188E" w:rsidRDefault="00B44586" w:rsidP="00B44586">
      <w:pPr>
        <w:pStyle w:val="Level1"/>
      </w:pPr>
      <w:r>
        <w:t>Intended Awardee Requirements</w:t>
      </w:r>
    </w:p>
    <w:p w:rsidR="00B44586" w:rsidRPr="00114530" w:rsidRDefault="00B44586" w:rsidP="00B44586">
      <w:pPr>
        <w:pStyle w:val="Level2"/>
      </w:pPr>
      <w:r w:rsidRPr="00114530">
        <w:t>Submit a</w:t>
      </w:r>
      <w:r>
        <w:t xml:space="preserve"> </w:t>
      </w:r>
      <w:r w:rsidRPr="00AC3B7F">
        <w:rPr>
          <w:color w:val="00B050"/>
        </w:rPr>
        <w:t xml:space="preserve">City </w:t>
      </w:r>
      <w:r w:rsidRPr="00114530">
        <w:t>Business License and Insurance Certificates and Policies per General Terms and Conditions section.</w:t>
      </w:r>
    </w:p>
    <w:p w:rsidR="00B44586" w:rsidRPr="00114530" w:rsidRDefault="00B44586" w:rsidP="00B44586">
      <w:pPr>
        <w:pStyle w:val="Level2"/>
      </w:pPr>
      <w:r w:rsidRPr="00114530">
        <w:t>Provide any additional items required by CR or elsewhere in the Specifications.</w:t>
      </w:r>
    </w:p>
    <w:p w:rsidR="00C747E9" w:rsidRPr="00691389" w:rsidRDefault="00C747E9" w:rsidP="00B44586">
      <w:pPr>
        <w:jc w:val="center"/>
      </w:pPr>
      <w:r w:rsidRPr="00691389">
        <w:rPr>
          <w:b/>
        </w:rPr>
        <w:t>(CONTINUED ON NEXT PAGE)</w:t>
      </w:r>
      <w:r w:rsidRPr="00691389">
        <w:br w:type="page"/>
      </w:r>
    </w:p>
    <w:p w:rsidR="00185EFD" w:rsidRDefault="00185EFD" w:rsidP="00185EFD">
      <w:pPr>
        <w:pStyle w:val="Heading1"/>
      </w:pPr>
      <w:r>
        <w:lastRenderedPageBreak/>
        <w:t>General Requirements</w:t>
      </w:r>
    </w:p>
    <w:p w:rsidR="00B44586" w:rsidRPr="00A42735" w:rsidRDefault="00B44586" w:rsidP="00974E6D">
      <w:pPr>
        <w:pStyle w:val="Level1"/>
        <w:numPr>
          <w:ilvl w:val="0"/>
          <w:numId w:val="6"/>
        </w:numPr>
        <w:jc w:val="left"/>
      </w:pPr>
      <w:r w:rsidRPr="00A42735">
        <w:t xml:space="preserve">Specific Terms </w:t>
      </w:r>
      <w:r>
        <w:t>a</w:t>
      </w:r>
      <w:r w:rsidRPr="00A42735">
        <w:t>nd Conditions</w:t>
      </w:r>
    </w:p>
    <w:p w:rsidR="00B44586" w:rsidRPr="00114530" w:rsidRDefault="00B44586" w:rsidP="00974E6D">
      <w:pPr>
        <w:pStyle w:val="Level2"/>
        <w:numPr>
          <w:ilvl w:val="1"/>
          <w:numId w:val="6"/>
        </w:numPr>
        <w:jc w:val="left"/>
      </w:pPr>
      <w:r w:rsidRPr="00114530">
        <w:t>City Provisions</w:t>
      </w:r>
    </w:p>
    <w:p w:rsidR="00B44586" w:rsidRPr="007D3498" w:rsidRDefault="00B44586" w:rsidP="00974E6D">
      <w:pPr>
        <w:pStyle w:val="Level3"/>
        <w:numPr>
          <w:ilvl w:val="2"/>
          <w:numId w:val="6"/>
        </w:numPr>
        <w:jc w:val="left"/>
      </w:pPr>
      <w:r w:rsidRPr="007D3498">
        <w:t>Note that the City will provide access to all work areas.</w:t>
      </w:r>
    </w:p>
    <w:p w:rsidR="00B44586" w:rsidRDefault="00B44586" w:rsidP="00974E6D">
      <w:pPr>
        <w:pStyle w:val="Level3"/>
        <w:numPr>
          <w:ilvl w:val="2"/>
          <w:numId w:val="6"/>
        </w:numPr>
        <w:jc w:val="left"/>
      </w:pPr>
      <w:r>
        <w:t>N</w:t>
      </w:r>
      <w:r w:rsidRPr="007D3498">
        <w:t>otify City if items, such as drawings, diagrams, manuals are required to perform the repair services, which City will promptly provide if available.</w:t>
      </w:r>
    </w:p>
    <w:p w:rsidR="00B44586" w:rsidRPr="00D14EDF" w:rsidRDefault="00B44586" w:rsidP="00974E6D">
      <w:pPr>
        <w:pStyle w:val="Level3"/>
        <w:numPr>
          <w:ilvl w:val="2"/>
          <w:numId w:val="6"/>
        </w:numPr>
      </w:pPr>
      <w:r w:rsidRPr="00D14EDF">
        <w:t xml:space="preserve">Coordinate with CR </w:t>
      </w:r>
      <w:r>
        <w:t>for</w:t>
      </w:r>
      <w:r w:rsidRPr="00D14EDF">
        <w:t xml:space="preserve"> special consideration as permits may be required.</w:t>
      </w:r>
    </w:p>
    <w:p w:rsidR="00B44586" w:rsidRPr="00114530" w:rsidRDefault="00B44586" w:rsidP="00974E6D">
      <w:pPr>
        <w:pStyle w:val="Level2"/>
        <w:numPr>
          <w:ilvl w:val="1"/>
          <w:numId w:val="6"/>
        </w:numPr>
        <w:jc w:val="left"/>
      </w:pPr>
      <w:r w:rsidRPr="00114530">
        <w:t>Specifications Conflict</w:t>
      </w:r>
    </w:p>
    <w:p w:rsidR="00B44586" w:rsidRPr="00114530" w:rsidRDefault="00B44586" w:rsidP="00974E6D">
      <w:pPr>
        <w:pStyle w:val="Level3"/>
        <w:numPr>
          <w:ilvl w:val="2"/>
          <w:numId w:val="6"/>
        </w:numPr>
        <w:jc w:val="left"/>
      </w:pPr>
      <w:r w:rsidRPr="00114530">
        <w:t xml:space="preserve">All applicable laws, ordinances, codes, and local building codes govern over any drawings, </w:t>
      </w:r>
      <w:r>
        <w:t>City</w:t>
      </w:r>
      <w:r w:rsidRPr="00114530">
        <w:t xml:space="preserve"> written </w:t>
      </w:r>
      <w:r>
        <w:t xml:space="preserve">or </w:t>
      </w:r>
      <w:r w:rsidRPr="00B44586">
        <w:t xml:space="preserve">referred to </w:t>
      </w:r>
      <w:r>
        <w:t>specifications</w:t>
      </w:r>
      <w:r w:rsidRPr="00114530">
        <w:t>.</w:t>
      </w:r>
    </w:p>
    <w:p w:rsidR="00B44586" w:rsidRPr="00114530" w:rsidRDefault="00B44586" w:rsidP="00974E6D">
      <w:pPr>
        <w:pStyle w:val="Level3"/>
        <w:numPr>
          <w:ilvl w:val="2"/>
          <w:numId w:val="6"/>
        </w:numPr>
        <w:jc w:val="left"/>
      </w:pPr>
      <w:r w:rsidRPr="00114530">
        <w:t>Any issued addendums govern</w:t>
      </w:r>
      <w:r>
        <w:t>s</w:t>
      </w:r>
      <w:r w:rsidRPr="00114530">
        <w:t xml:space="preserve"> over its predecessor.</w:t>
      </w:r>
    </w:p>
    <w:p w:rsidR="00B44586" w:rsidRPr="00114530" w:rsidRDefault="00B44586" w:rsidP="00974E6D">
      <w:pPr>
        <w:pStyle w:val="Level3"/>
        <w:numPr>
          <w:ilvl w:val="2"/>
          <w:numId w:val="6"/>
        </w:numPr>
        <w:jc w:val="left"/>
      </w:pPr>
      <w:r w:rsidRPr="00114530">
        <w:t>Any conflicts between the requirements of the specification, related specifications, addendums, purchase orders, master agreements, or drawings, shall be referred to City for clarification prior to proceeding with any work of the effected equipment or components thereof.</w:t>
      </w:r>
    </w:p>
    <w:p w:rsidR="00B44586" w:rsidRPr="00114530" w:rsidRDefault="00B44586" w:rsidP="00974E6D">
      <w:pPr>
        <w:pStyle w:val="Level3"/>
        <w:numPr>
          <w:ilvl w:val="2"/>
          <w:numId w:val="6"/>
        </w:numPr>
        <w:jc w:val="left"/>
      </w:pPr>
      <w:r w:rsidRPr="00114530">
        <w:t>City will determine precedence in the event of any conflict or ambiguity.</w:t>
      </w:r>
    </w:p>
    <w:p w:rsidR="00185EFD" w:rsidRPr="00641B1D" w:rsidRDefault="00185EFD" w:rsidP="00974E6D">
      <w:pPr>
        <w:pStyle w:val="Level2"/>
        <w:numPr>
          <w:ilvl w:val="1"/>
          <w:numId w:val="6"/>
        </w:numPr>
      </w:pPr>
      <w:r w:rsidRPr="00641B1D">
        <w:t>Legal and Best Practi</w:t>
      </w:r>
      <w:r>
        <w:t>ce Requirements</w:t>
      </w:r>
    </w:p>
    <w:p w:rsidR="00185EFD" w:rsidRPr="00641B1D" w:rsidRDefault="00185EFD" w:rsidP="00B44586">
      <w:pPr>
        <w:pStyle w:val="Level3"/>
      </w:pPr>
      <w:r w:rsidRPr="00641B1D">
        <w:t>Be self-informed, abide by, and comply with all applicable, local, state, federal or other legal requirements and best practices at all times.</w:t>
      </w:r>
    </w:p>
    <w:p w:rsidR="00185EFD" w:rsidRPr="00641B1D" w:rsidRDefault="00185EFD" w:rsidP="00B44586">
      <w:pPr>
        <w:pStyle w:val="Level3"/>
      </w:pPr>
      <w:r w:rsidRPr="00641B1D">
        <w:t>Do not cause, allow to be caused, or permit the continuance of any violation of any legal requirements or best management practices.</w:t>
      </w:r>
    </w:p>
    <w:p w:rsidR="00185EFD" w:rsidRPr="00641B1D" w:rsidRDefault="00185EFD" w:rsidP="00B44586">
      <w:pPr>
        <w:pStyle w:val="Level3"/>
      </w:pPr>
      <w:r w:rsidRPr="00641B1D">
        <w:t>Be responsible and bear all associated costs should any work be performed in contrary to any laws, ordinances, codes, rules, or regulations.</w:t>
      </w:r>
    </w:p>
    <w:p w:rsidR="00185EFD" w:rsidRPr="00514116" w:rsidRDefault="00185EFD" w:rsidP="00B44586">
      <w:pPr>
        <w:pStyle w:val="Level2"/>
      </w:pPr>
      <w:r w:rsidRPr="00514116">
        <w:t>Environmental R</w:t>
      </w:r>
      <w:r>
        <w:t>equirements</w:t>
      </w:r>
    </w:p>
    <w:p w:rsidR="00B44586" w:rsidRPr="007D3498" w:rsidRDefault="00B44586" w:rsidP="00B44586">
      <w:pPr>
        <w:pStyle w:val="Level3"/>
      </w:pPr>
      <w:r w:rsidRPr="007D3498">
        <w:t>Comply with all current applicable local, state, and federal requirements.</w:t>
      </w:r>
    </w:p>
    <w:p w:rsidR="00185EFD" w:rsidRPr="00D14EDF" w:rsidRDefault="00185EFD" w:rsidP="00B44586">
      <w:pPr>
        <w:pStyle w:val="Level3"/>
      </w:pPr>
      <w:r w:rsidRPr="00D14EDF">
        <w:t xml:space="preserve">Transport, store, apply, </w:t>
      </w:r>
      <w:proofErr w:type="gramStart"/>
      <w:r w:rsidRPr="00D14EDF">
        <w:t>dispose</w:t>
      </w:r>
      <w:proofErr w:type="gramEnd"/>
      <w:r w:rsidRPr="00D14EDF">
        <w:t xml:space="preserve"> of hazardous materials as required by law.</w:t>
      </w:r>
    </w:p>
    <w:p w:rsidR="00185EFD" w:rsidRPr="00D14EDF" w:rsidRDefault="00185EFD" w:rsidP="00B44586">
      <w:pPr>
        <w:pStyle w:val="Level3"/>
      </w:pPr>
      <w:r w:rsidRPr="00D14EDF">
        <w:t>Supply, if necessary, a trash container, for non-hazardous materials only.</w:t>
      </w:r>
    </w:p>
    <w:p w:rsidR="00185EFD" w:rsidRPr="00D14EDF" w:rsidRDefault="00185EFD" w:rsidP="00B44586">
      <w:pPr>
        <w:pStyle w:val="Level3"/>
      </w:pPr>
      <w:r w:rsidRPr="00D14EDF">
        <w:t>Remove from the work site and properly dispose of all spent materials, hazardous materials, debris, and the like on a daily basis. Do NOT accumulate waste materials unless CR otherwise allows.</w:t>
      </w:r>
    </w:p>
    <w:p w:rsidR="00185EFD" w:rsidRPr="00D14EDF" w:rsidRDefault="00185EFD" w:rsidP="00B44586">
      <w:pPr>
        <w:pStyle w:val="Level3"/>
      </w:pPr>
      <w:r w:rsidRPr="00D14EDF">
        <w:t xml:space="preserve">Minimize </w:t>
      </w:r>
      <w:r>
        <w:t xml:space="preserve">contamination </w:t>
      </w:r>
      <w:r w:rsidRPr="00D14EDF">
        <w:t xml:space="preserve">from materials, wastes, spills, or residues </w:t>
      </w:r>
      <w:r>
        <w:t>at the job</w:t>
      </w:r>
      <w:r w:rsidRPr="00D14EDF">
        <w:t>site to street, drainage facilities, or adjoining property by wind or runoff.</w:t>
      </w:r>
    </w:p>
    <w:p w:rsidR="00185EFD" w:rsidRPr="00D14EDF" w:rsidRDefault="00185EFD" w:rsidP="00B44586">
      <w:pPr>
        <w:pStyle w:val="Level3"/>
      </w:pPr>
      <w:r w:rsidRPr="00D14EDF">
        <w:t>Abide by all applicable federal, state, county, and city regulations and requirements including but not limited to the Clean Water Act, National Pollutant Discharge Elimination System (NPDES), California Stormwater Quality Association, and the Anaheim Municipal Code Section 10.09 in particular, no polluted discharge shall be allowed to reach or shall be washed to the street or storm drain system including the following: sidewalk or street wash-water, landscape materials or related debris, trash or litter, street sweeping debris or water.</w:t>
      </w:r>
    </w:p>
    <w:p w:rsidR="00B44586" w:rsidRPr="00114530" w:rsidRDefault="00B44586" w:rsidP="00B44586">
      <w:pPr>
        <w:pStyle w:val="Level2"/>
      </w:pPr>
      <w:r w:rsidRPr="00114530">
        <w:lastRenderedPageBreak/>
        <w:t>Noise Pollution and Dust Control</w:t>
      </w:r>
    </w:p>
    <w:p w:rsidR="00B44586" w:rsidRPr="007D3498" w:rsidRDefault="00B44586" w:rsidP="00B44586">
      <w:pPr>
        <w:pStyle w:val="Level3"/>
      </w:pPr>
      <w:r>
        <w:t>C</w:t>
      </w:r>
      <w:r w:rsidRPr="007D3498">
        <w:t>omply with all local sound control and noise level regulations.</w:t>
      </w:r>
    </w:p>
    <w:p w:rsidR="00185EFD" w:rsidRPr="00D14EDF" w:rsidRDefault="00185EFD" w:rsidP="00B44586">
      <w:pPr>
        <w:pStyle w:val="Level3"/>
      </w:pPr>
      <w:r w:rsidRPr="00D14EDF">
        <w:t xml:space="preserve">Provide dust control measures </w:t>
      </w:r>
      <w:r w:rsidR="00F301DC">
        <w:t>when</w:t>
      </w:r>
      <w:r w:rsidRPr="00D14EDF">
        <w:t xml:space="preserve"> dust </w:t>
      </w:r>
      <w:r w:rsidR="00F301DC">
        <w:t>is expected to be generated</w:t>
      </w:r>
      <w:r w:rsidRPr="00D14EDF">
        <w:t>.</w:t>
      </w:r>
    </w:p>
    <w:p w:rsidR="00B44586" w:rsidRPr="00114530" w:rsidRDefault="00B44586" w:rsidP="00B44586">
      <w:pPr>
        <w:pStyle w:val="Level2"/>
      </w:pPr>
      <w:r w:rsidRPr="00114530">
        <w:t>Site Conditions</w:t>
      </w:r>
    </w:p>
    <w:p w:rsidR="00B44586" w:rsidRPr="007D3498" w:rsidRDefault="00B44586" w:rsidP="00B44586">
      <w:pPr>
        <w:pStyle w:val="Level3"/>
      </w:pPr>
      <w:r w:rsidRPr="007D3498">
        <w:t>Note the locations may be occupied by City employees and the Public.</w:t>
      </w:r>
    </w:p>
    <w:p w:rsidR="00B44586" w:rsidRPr="007D3498" w:rsidRDefault="00B44586" w:rsidP="00B44586">
      <w:pPr>
        <w:pStyle w:val="Level3"/>
      </w:pPr>
      <w:r w:rsidRPr="007D3498">
        <w:t>Ensure that existing site conditions have been incorporated into prices.</w:t>
      </w:r>
    </w:p>
    <w:p w:rsidR="00185EFD" w:rsidRPr="00514116" w:rsidRDefault="00185EFD" w:rsidP="00B44586">
      <w:pPr>
        <w:pStyle w:val="Level2"/>
      </w:pPr>
      <w:r>
        <w:t>Safety and Protection</w:t>
      </w:r>
    </w:p>
    <w:p w:rsidR="00B44586" w:rsidRPr="007D3498" w:rsidRDefault="00B44586" w:rsidP="00B44586">
      <w:pPr>
        <w:pStyle w:val="Level3"/>
      </w:pPr>
      <w:r w:rsidRPr="007D3498">
        <w:t xml:space="preserve">Note it is </w:t>
      </w:r>
      <w:r>
        <w:t>Contractor</w:t>
      </w:r>
      <w:r w:rsidRPr="007D3498">
        <w:t>’s responsibility to be fully self-informed regarding all legal and industry standard requirements regarding all applicable safety requirements.</w:t>
      </w:r>
    </w:p>
    <w:p w:rsidR="00B44586" w:rsidRPr="007D3498" w:rsidRDefault="00B44586" w:rsidP="00B44586">
      <w:pPr>
        <w:pStyle w:val="Level3"/>
      </w:pPr>
      <w:r w:rsidRPr="007D3498">
        <w:t>Exercise all necessary and reasonable precautions regarding safety of persons and property in performance of the contract requirements and while on site.</w:t>
      </w:r>
    </w:p>
    <w:p w:rsidR="00B44586" w:rsidRPr="007D3498" w:rsidRDefault="00B44586" w:rsidP="00B44586">
      <w:pPr>
        <w:pStyle w:val="Level3"/>
      </w:pPr>
      <w:r w:rsidRPr="007D3498">
        <w:t>Ensure that all Personal Protective Equipment (PPE) is provided as-needed for all persons engaged in work.</w:t>
      </w:r>
    </w:p>
    <w:p w:rsidR="00B44586" w:rsidRPr="00514116" w:rsidRDefault="00B44586" w:rsidP="00B44586">
      <w:pPr>
        <w:pStyle w:val="Level3"/>
      </w:pPr>
      <w:r w:rsidRPr="00514116">
        <w:t xml:space="preserve">Ensure an adequate number of </w:t>
      </w:r>
      <w:r>
        <w:t>workers</w:t>
      </w:r>
      <w:r w:rsidRPr="00514116">
        <w:t xml:space="preserve"> </w:t>
      </w:r>
      <w:r>
        <w:t xml:space="preserve">are onsite </w:t>
      </w:r>
      <w:r w:rsidRPr="00514116">
        <w:t xml:space="preserve">to </w:t>
      </w:r>
      <w:r>
        <w:t>ensure</w:t>
      </w:r>
      <w:r w:rsidRPr="00514116">
        <w:t xml:space="preserve"> safety.</w:t>
      </w:r>
    </w:p>
    <w:p w:rsidR="00B44586" w:rsidRPr="007D3498" w:rsidRDefault="00B44586" w:rsidP="00B44586">
      <w:pPr>
        <w:pStyle w:val="Level3"/>
      </w:pPr>
      <w:r w:rsidRPr="007D3498">
        <w:t xml:space="preserve">Ensure all safety requirements are exercised at all times during performance of work including any barricading, taping, coning, plating, </w:t>
      </w:r>
      <w:r>
        <w:t>etc</w:t>
      </w:r>
      <w:r w:rsidRPr="007D3498">
        <w:t>.</w:t>
      </w:r>
    </w:p>
    <w:p w:rsidR="00B44586" w:rsidRPr="00514116" w:rsidRDefault="00B44586" w:rsidP="00B44586">
      <w:pPr>
        <w:pStyle w:val="Level3"/>
      </w:pPr>
      <w:r w:rsidRPr="00514116">
        <w:t xml:space="preserve">Report, immediately, all safety concerns, incidents, or accidents to the </w:t>
      </w:r>
      <w:r>
        <w:t>CR</w:t>
      </w:r>
      <w:r w:rsidRPr="00514116">
        <w:t>.</w:t>
      </w:r>
    </w:p>
    <w:p w:rsidR="00185EFD" w:rsidRPr="00514116" w:rsidRDefault="00185EFD" w:rsidP="00B44586">
      <w:pPr>
        <w:pStyle w:val="Level3"/>
      </w:pPr>
      <w:r w:rsidRPr="00514116">
        <w:t>Traffic:</w:t>
      </w:r>
    </w:p>
    <w:p w:rsidR="00185EFD" w:rsidRPr="00514116" w:rsidRDefault="00B44586" w:rsidP="00B44586">
      <w:pPr>
        <w:pStyle w:val="Level4"/>
      </w:pPr>
      <w:r>
        <w:t xml:space="preserve">Perform all work </w:t>
      </w:r>
      <w:r w:rsidR="00185EFD" w:rsidRPr="00514116">
        <w:t>according to most current WATCH manual.</w:t>
      </w:r>
    </w:p>
    <w:p w:rsidR="00185EFD" w:rsidRPr="00514116" w:rsidRDefault="00185EFD" w:rsidP="00B44586">
      <w:pPr>
        <w:pStyle w:val="Level4"/>
      </w:pPr>
      <w:r w:rsidRPr="00514116">
        <w:t xml:space="preserve">Maintain clear ingress and egress areas, sidewalks, vehicle travel lanes, driveways, and the like at all times unless the immediate work prohibits </w:t>
      </w:r>
      <w:r>
        <w:t>it</w:t>
      </w:r>
      <w:r w:rsidRPr="00514116">
        <w:t>.</w:t>
      </w:r>
    </w:p>
    <w:p w:rsidR="009836ED" w:rsidRPr="00514116" w:rsidRDefault="009836ED" w:rsidP="00B44586">
      <w:pPr>
        <w:pStyle w:val="Level4"/>
      </w:pPr>
      <w:r>
        <w:t xml:space="preserve">Do not block traffic lanes </w:t>
      </w:r>
      <w:r w:rsidRPr="00514116">
        <w:t xml:space="preserve">during blackout dates unless </w:t>
      </w:r>
      <w:r w:rsidR="00F301DC">
        <w:t xml:space="preserve">authorized by </w:t>
      </w:r>
      <w:r>
        <w:t>CR</w:t>
      </w:r>
      <w:r w:rsidRPr="00514116">
        <w:t>.</w:t>
      </w:r>
    </w:p>
    <w:p w:rsidR="00185EFD" w:rsidRPr="00514116" w:rsidRDefault="00185EFD" w:rsidP="00B44586">
      <w:pPr>
        <w:pStyle w:val="Level4"/>
      </w:pPr>
      <w:r w:rsidRPr="00514116">
        <w:t xml:space="preserve">Do NOT </w:t>
      </w:r>
      <w:r>
        <w:t>delineate</w:t>
      </w:r>
      <w:r w:rsidRPr="00514116">
        <w:t xml:space="preserve"> traffic and do NOT close any tra</w:t>
      </w:r>
      <w:r>
        <w:t xml:space="preserve">ffic lanes between the hours of </w:t>
      </w:r>
      <w:r w:rsidRPr="00B44586">
        <w:rPr>
          <w:b/>
          <w:color w:val="00B050"/>
        </w:rPr>
        <w:t>7:00a</w:t>
      </w:r>
      <w:r w:rsidR="00B44586">
        <w:rPr>
          <w:b/>
          <w:color w:val="00B050"/>
        </w:rPr>
        <w:t>m</w:t>
      </w:r>
      <w:r w:rsidRPr="00B44586">
        <w:rPr>
          <w:b/>
          <w:color w:val="00B050"/>
        </w:rPr>
        <w:t xml:space="preserve"> and 7:00pm</w:t>
      </w:r>
      <w:r w:rsidRPr="00514116">
        <w:t xml:space="preserve"> without prior authorization by </w:t>
      </w:r>
      <w:r>
        <w:t>CR</w:t>
      </w:r>
      <w:r w:rsidRPr="00514116">
        <w:t>.</w:t>
      </w:r>
    </w:p>
    <w:p w:rsidR="00185EFD" w:rsidRPr="00514116" w:rsidRDefault="00185EFD" w:rsidP="00B44586">
      <w:pPr>
        <w:pStyle w:val="Level2"/>
      </w:pPr>
      <w:r>
        <w:t>Security</w:t>
      </w:r>
    </w:p>
    <w:p w:rsidR="00B44586" w:rsidRPr="007D3498" w:rsidRDefault="00B44586" w:rsidP="00B44586">
      <w:pPr>
        <w:pStyle w:val="Level3"/>
      </w:pPr>
      <w:r w:rsidRPr="007D3498">
        <w:t>Provide temporary security measures for the work site, to secure all equipment and materials and discourage theft, vandalism, and unauthorized entry by public.</w:t>
      </w:r>
    </w:p>
    <w:p w:rsidR="00185EFD" w:rsidRPr="00514116" w:rsidRDefault="00185EFD" w:rsidP="00B44586">
      <w:pPr>
        <w:pStyle w:val="Level3"/>
      </w:pPr>
      <w:r>
        <w:t xml:space="preserve">Do not admit anyone </w:t>
      </w:r>
      <w:r w:rsidRPr="00514116">
        <w:t xml:space="preserve">into the </w:t>
      </w:r>
      <w:r>
        <w:t xml:space="preserve">designated </w:t>
      </w:r>
      <w:r w:rsidRPr="00514116">
        <w:t xml:space="preserve">work </w:t>
      </w:r>
      <w:r>
        <w:t xml:space="preserve">areas </w:t>
      </w:r>
      <w:r w:rsidRPr="00514116">
        <w:t>who is not an employee of City, Contractor, or subcontractor.</w:t>
      </w:r>
    </w:p>
    <w:p w:rsidR="00185EFD" w:rsidRDefault="00C92243" w:rsidP="00B44586">
      <w:pPr>
        <w:pStyle w:val="Level3"/>
      </w:pPr>
      <w:r>
        <w:t>Ensure that all workers w</w:t>
      </w:r>
      <w:r w:rsidR="00185EFD" w:rsidRPr="00514116">
        <w:t xml:space="preserve">ear </w:t>
      </w:r>
      <w:r>
        <w:t>Contractor-furnished identification at all times</w:t>
      </w:r>
      <w:r w:rsidR="00185EFD" w:rsidRPr="00514116">
        <w:t>.</w:t>
      </w:r>
    </w:p>
    <w:p w:rsidR="00B44586" w:rsidRPr="007D3498" w:rsidRDefault="00B44586" w:rsidP="00B44586">
      <w:pPr>
        <w:pStyle w:val="Level3"/>
      </w:pPr>
      <w:r w:rsidRPr="007D3498">
        <w:t>Turn off all inside lights, if working inside, except emergency lights, at the end of the working day.</w:t>
      </w:r>
    </w:p>
    <w:p w:rsidR="00185EFD" w:rsidRPr="007A2545" w:rsidRDefault="00185EFD" w:rsidP="00B44586">
      <w:pPr>
        <w:pStyle w:val="Level2"/>
      </w:pPr>
      <w:r w:rsidRPr="007A2545">
        <w:t>Delivering</w:t>
      </w:r>
      <w:r w:rsidR="000A29C0">
        <w:t>,</w:t>
      </w:r>
      <w:r w:rsidRPr="007A2545">
        <w:t xml:space="preserve"> Staging</w:t>
      </w:r>
      <w:r w:rsidR="000A29C0">
        <w:t>, Removing</w:t>
      </w:r>
      <w:r w:rsidRPr="007A2545">
        <w:t xml:space="preserve"> of Materials</w:t>
      </w:r>
      <w:r w:rsidR="00B416AE" w:rsidRPr="00B416AE">
        <w:t xml:space="preserve"> </w:t>
      </w:r>
      <w:r w:rsidR="00B416AE">
        <w:t>and Equipment</w:t>
      </w:r>
    </w:p>
    <w:p w:rsidR="00C92243" w:rsidRDefault="00B416AE" w:rsidP="00B44586">
      <w:pPr>
        <w:pStyle w:val="Level3"/>
      </w:pPr>
      <w:r>
        <w:lastRenderedPageBreak/>
        <w:t>Deliver and s</w:t>
      </w:r>
      <w:r w:rsidR="00185EFD">
        <w:t>tore m</w:t>
      </w:r>
      <w:r w:rsidR="00185EFD" w:rsidRPr="00514116">
        <w:t xml:space="preserve">aterials </w:t>
      </w:r>
      <w:r w:rsidR="000A29C0">
        <w:t>or</w:t>
      </w:r>
      <w:r w:rsidR="00185EFD" w:rsidRPr="00514116">
        <w:t xml:space="preserve"> equipment </w:t>
      </w:r>
      <w:r>
        <w:t>as</w:t>
      </w:r>
      <w:r w:rsidR="00C92243">
        <w:t xml:space="preserve"> CR </w:t>
      </w:r>
      <w:r>
        <w:t>directs</w:t>
      </w:r>
      <w:r w:rsidR="00C92243">
        <w:t>.</w:t>
      </w:r>
    </w:p>
    <w:p w:rsidR="00B416AE" w:rsidRDefault="00B416AE" w:rsidP="00B44586">
      <w:pPr>
        <w:pStyle w:val="Level3"/>
      </w:pPr>
      <w:r>
        <w:t xml:space="preserve">Provide a secured container/area </w:t>
      </w:r>
      <w:r w:rsidR="00185EFD" w:rsidRPr="00514116">
        <w:t xml:space="preserve">for </w:t>
      </w:r>
      <w:r>
        <w:t>any staged m</w:t>
      </w:r>
      <w:r w:rsidRPr="00514116">
        <w:t xml:space="preserve">aterials </w:t>
      </w:r>
      <w:r>
        <w:t>or</w:t>
      </w:r>
      <w:r w:rsidRPr="00514116">
        <w:t xml:space="preserve"> equipment </w:t>
      </w:r>
      <w:r w:rsidR="00185EFD" w:rsidRPr="00514116">
        <w:t xml:space="preserve">at </w:t>
      </w:r>
      <w:r>
        <w:t>C</w:t>
      </w:r>
      <w:r w:rsidR="00185EFD" w:rsidRPr="00514116">
        <w:t>ontractor’s</w:t>
      </w:r>
      <w:r w:rsidR="00185EFD">
        <w:t xml:space="preserve"> </w:t>
      </w:r>
      <w:r>
        <w:t>sole expense</w:t>
      </w:r>
      <w:r w:rsidR="00F301DC">
        <w:t xml:space="preserve">; </w:t>
      </w:r>
      <w:r>
        <w:t>Contractor is responsible for any loss thereof.</w:t>
      </w:r>
    </w:p>
    <w:p w:rsidR="00B44586" w:rsidRPr="00514116" w:rsidRDefault="00B44586" w:rsidP="00B44586">
      <w:pPr>
        <w:pStyle w:val="Level3"/>
      </w:pPr>
      <w:r w:rsidRPr="00514116">
        <w:t>Remove</w:t>
      </w:r>
      <w:r>
        <w:t xml:space="preserve"> </w:t>
      </w:r>
      <w:r w:rsidRPr="00514116">
        <w:t xml:space="preserve">materials, tools, and equipment immediately after </w:t>
      </w:r>
      <w:r>
        <w:t>work is done</w:t>
      </w:r>
      <w:r w:rsidRPr="00514116">
        <w:t>.</w:t>
      </w:r>
    </w:p>
    <w:p w:rsidR="00B44586" w:rsidRPr="00514116" w:rsidRDefault="00B44586" w:rsidP="00B44586">
      <w:pPr>
        <w:pStyle w:val="Level2"/>
      </w:pPr>
      <w:r>
        <w:t>Damages</w:t>
      </w:r>
    </w:p>
    <w:p w:rsidR="00B44586" w:rsidRPr="00514116" w:rsidRDefault="00B44586" w:rsidP="00B44586">
      <w:pPr>
        <w:pStyle w:val="Level3"/>
      </w:pPr>
      <w:r w:rsidRPr="00514116">
        <w:t>Protect materials, products, and facilities against damage at all times.</w:t>
      </w:r>
    </w:p>
    <w:p w:rsidR="00B44586" w:rsidRPr="00514116" w:rsidRDefault="00B44586" w:rsidP="00B44586">
      <w:pPr>
        <w:pStyle w:val="Level3"/>
      </w:pPr>
      <w:r>
        <w:t>Make</w:t>
      </w:r>
      <w:r w:rsidRPr="00514116">
        <w:t xml:space="preserve"> repairs, at Contractor’s sole expense, for Contractor-attributed damages within </w:t>
      </w:r>
      <w:r>
        <w:t xml:space="preserve">5 calendar </w:t>
      </w:r>
      <w:r w:rsidRPr="00514116">
        <w:t>days</w:t>
      </w:r>
      <w:r>
        <w:t>. C</w:t>
      </w:r>
      <w:r w:rsidRPr="00514116">
        <w:t>ontractor’s failure to make repairs with</w:t>
      </w:r>
      <w:r>
        <w:t>in</w:t>
      </w:r>
      <w:r w:rsidRPr="00514116">
        <w:t xml:space="preserve"> time allowance may cause City to </w:t>
      </w:r>
      <w:r>
        <w:t>make</w:t>
      </w:r>
      <w:r w:rsidRPr="00514116">
        <w:t xml:space="preserve"> repairs and charge</w:t>
      </w:r>
      <w:r>
        <w:t>back</w:t>
      </w:r>
      <w:r w:rsidRPr="00514116">
        <w:t xml:space="preserve"> Contrac</w:t>
      </w:r>
      <w:r>
        <w:t>tor or deduct from invoices due Contractor</w:t>
      </w:r>
      <w:r w:rsidRPr="00514116">
        <w:t>.</w:t>
      </w:r>
    </w:p>
    <w:p w:rsidR="00B44586" w:rsidRPr="00514116" w:rsidRDefault="00B44586" w:rsidP="00B44586">
      <w:pPr>
        <w:pStyle w:val="Level2"/>
      </w:pPr>
      <w:r w:rsidRPr="00514116">
        <w:t>Work Done by Others</w:t>
      </w:r>
    </w:p>
    <w:p w:rsidR="00B44586" w:rsidRDefault="00B44586" w:rsidP="00B44586">
      <w:pPr>
        <w:pStyle w:val="Level3"/>
      </w:pPr>
      <w:r>
        <w:t>B</w:t>
      </w:r>
      <w:r w:rsidRPr="00514116">
        <w:t>e solely responsible for any and all actions</w:t>
      </w:r>
      <w:r>
        <w:t xml:space="preserve"> performed by Contractor and subcontractor workers.</w:t>
      </w:r>
    </w:p>
    <w:p w:rsidR="00B44586" w:rsidRPr="00514116" w:rsidRDefault="00B44586" w:rsidP="00B44586">
      <w:pPr>
        <w:pStyle w:val="Level3"/>
      </w:pPr>
      <w:r>
        <w:t xml:space="preserve">Do not subcontract any work not listed in the Subcontractors List (attached) unless CR authorizes otherwise. All subcontracting must be done </w:t>
      </w:r>
      <w:r w:rsidRPr="00514116">
        <w:t>according to the laws of the State of California.</w:t>
      </w:r>
    </w:p>
    <w:p w:rsidR="00B44586" w:rsidRPr="00114530" w:rsidRDefault="00B44586" w:rsidP="00B44586">
      <w:pPr>
        <w:pStyle w:val="Level2"/>
      </w:pPr>
      <w:r w:rsidRPr="00114530">
        <w:t>Work Schedules</w:t>
      </w:r>
    </w:p>
    <w:p w:rsidR="00B44586" w:rsidRPr="00114530" w:rsidRDefault="00B44586" w:rsidP="00B44586">
      <w:pPr>
        <w:pStyle w:val="Level3"/>
      </w:pPr>
      <w:r w:rsidRPr="00114530">
        <w:t>Perform all work per an agreed-upon schedule with CR.</w:t>
      </w:r>
    </w:p>
    <w:p w:rsidR="00B44586" w:rsidRPr="00114530" w:rsidRDefault="00B44586" w:rsidP="00B44586">
      <w:pPr>
        <w:pStyle w:val="Level3"/>
      </w:pPr>
      <w:r w:rsidRPr="00114530">
        <w:t>Coordinate schedule changes due to inclement weather or blackout dates.</w:t>
      </w:r>
    </w:p>
    <w:p w:rsidR="00B44586" w:rsidRPr="00114530" w:rsidRDefault="00B44586" w:rsidP="00B44586">
      <w:pPr>
        <w:pStyle w:val="Level2"/>
      </w:pPr>
      <w:r w:rsidRPr="00114530">
        <w:t>Work Delays and Liquidated Damages</w:t>
      </w:r>
    </w:p>
    <w:p w:rsidR="00B44586" w:rsidRPr="00114530" w:rsidRDefault="00B44586" w:rsidP="00B44586">
      <w:pPr>
        <w:pStyle w:val="Level3"/>
      </w:pPr>
      <w:r w:rsidRPr="00114530">
        <w:t xml:space="preserve">Note force majeure applies only when delays are clearly beyond control of or could not have been anticipated by Contractor. City will grant a time extension equivalent to exact number of working days </w:t>
      </w:r>
      <w:r>
        <w:t>as</w:t>
      </w:r>
      <w:r w:rsidRPr="00114530">
        <w:t xml:space="preserve"> caused </w:t>
      </w:r>
      <w:r>
        <w:t>by the force majeure incident</w:t>
      </w:r>
      <w:r w:rsidRPr="00114530">
        <w:t xml:space="preserve">. City will </w:t>
      </w:r>
      <w:r w:rsidRPr="00114530">
        <w:rPr>
          <w:u w:val="single"/>
        </w:rPr>
        <w:t>not</w:t>
      </w:r>
      <w:r w:rsidRPr="00114530">
        <w:t xml:space="preserve"> grant any monetary relief unless City caused the delay, then only for mobilizing and demobilizing costs, which shall be subject to negotiation.</w:t>
      </w:r>
    </w:p>
    <w:p w:rsidR="00B44586" w:rsidRDefault="00B44586" w:rsidP="00B44586">
      <w:pPr>
        <w:pStyle w:val="Level3"/>
      </w:pPr>
      <w:r w:rsidRPr="00114530">
        <w:t xml:space="preserve">Agree to </w:t>
      </w:r>
      <w:proofErr w:type="gramStart"/>
      <w:r w:rsidRPr="00114530">
        <w:t>liquidated</w:t>
      </w:r>
      <w:proofErr w:type="gramEnd"/>
      <w:r w:rsidRPr="00114530">
        <w:t xml:space="preserve"> damages for exact number of working days when delays are within the control of or could have been anticipated by Contractor.</w:t>
      </w:r>
    </w:p>
    <w:p w:rsidR="00B44586" w:rsidRPr="00114530" w:rsidRDefault="00B44586" w:rsidP="00B44586">
      <w:pPr>
        <w:pStyle w:val="Level2"/>
      </w:pPr>
      <w:r w:rsidRPr="00114530">
        <w:t>Unsatisfactory Work</w:t>
      </w:r>
    </w:p>
    <w:p w:rsidR="00B44586" w:rsidRPr="007D3498" w:rsidRDefault="00B44586" w:rsidP="00B44586">
      <w:pPr>
        <w:pStyle w:val="Level3"/>
      </w:pPr>
      <w:r w:rsidRPr="007D3498">
        <w:t xml:space="preserve">City will NOT pay for </w:t>
      </w:r>
      <w:r>
        <w:t xml:space="preserve">any </w:t>
      </w:r>
      <w:r w:rsidRPr="007D3498">
        <w:t>unsatisfactory work</w:t>
      </w:r>
      <w:r>
        <w:t>.</w:t>
      </w:r>
    </w:p>
    <w:p w:rsidR="00B44586" w:rsidRDefault="00B44586" w:rsidP="00B44586">
      <w:pPr>
        <w:pStyle w:val="Level3"/>
      </w:pPr>
      <w:r w:rsidRPr="007D3498">
        <w:t xml:space="preserve">City may utilize alternate sources to correct any Contractor-attributed deficiency that Contractor fails to correct within 5 calendar days of notice and City will deduct from </w:t>
      </w:r>
      <w:r>
        <w:t>Contractor</w:t>
      </w:r>
      <w:r w:rsidRPr="007D3498">
        <w:t>’s payment the total cost including City overhead.</w:t>
      </w:r>
    </w:p>
    <w:p w:rsidR="00974E6D" w:rsidRDefault="00974E6D" w:rsidP="00974E6D">
      <w:pPr>
        <w:pStyle w:val="Level2"/>
      </w:pPr>
      <w:r>
        <w:t>Deliverables</w:t>
      </w:r>
    </w:p>
    <w:p w:rsidR="00974E6D" w:rsidRDefault="00974E6D" w:rsidP="00974E6D">
      <w:pPr>
        <w:pStyle w:val="Level3"/>
      </w:pPr>
      <w:r w:rsidRPr="000F267E">
        <w:t>Submit</w:t>
      </w:r>
      <w:r>
        <w:t xml:space="preserve"> draft</w:t>
      </w:r>
      <w:r w:rsidRPr="000F267E">
        <w:t xml:space="preserve"> </w:t>
      </w:r>
      <w:r>
        <w:t>site diagrams</w:t>
      </w:r>
      <w:r w:rsidRPr="000F267E">
        <w:t xml:space="preserve"> to </w:t>
      </w:r>
      <w:r>
        <w:t>CR</w:t>
      </w:r>
      <w:r w:rsidRPr="000F267E">
        <w:t xml:space="preserve"> </w:t>
      </w:r>
      <w:r>
        <w:t xml:space="preserve">for review and consideration within two business days after initial rough draft has been completed. </w:t>
      </w:r>
    </w:p>
    <w:p w:rsidR="00974E6D" w:rsidRPr="000F267E" w:rsidRDefault="00974E6D" w:rsidP="00974E6D">
      <w:pPr>
        <w:pStyle w:val="Level3"/>
      </w:pPr>
      <w:r>
        <w:t>Submit the final site diagrams within one business day after draft has been approved by CR</w:t>
      </w:r>
      <w:r w:rsidRPr="000F267E">
        <w:t>.</w:t>
      </w:r>
    </w:p>
    <w:p w:rsidR="00974E6D" w:rsidRPr="00657A61" w:rsidRDefault="00974E6D" w:rsidP="00C26921">
      <w:pPr>
        <w:jc w:val="center"/>
        <w:rPr>
          <w:b/>
          <w:spacing w:val="-5"/>
          <w:sz w:val="26"/>
          <w:szCs w:val="26"/>
          <w:u w:val="single"/>
        </w:rPr>
      </w:pPr>
      <w:r w:rsidRPr="00657A61">
        <w:rPr>
          <w:b/>
        </w:rPr>
        <w:t>CONTINUED ON NEXT PAGE</w:t>
      </w:r>
      <w:r w:rsidRPr="00657A61">
        <w:rPr>
          <w:b/>
        </w:rPr>
        <w:br w:type="page"/>
      </w:r>
    </w:p>
    <w:p w:rsidR="009836ED" w:rsidRPr="00EB5798" w:rsidRDefault="009836ED" w:rsidP="003A603F">
      <w:pPr>
        <w:pStyle w:val="Level1"/>
      </w:pPr>
      <w:r w:rsidRPr="00EB5798">
        <w:lastRenderedPageBreak/>
        <w:t>Tables</w:t>
      </w:r>
    </w:p>
    <w:p w:rsidR="009836ED" w:rsidRPr="00DD266D" w:rsidRDefault="009836ED" w:rsidP="003A603F">
      <w:pPr>
        <w:pStyle w:val="Level2"/>
      </w:pPr>
      <w:r w:rsidRPr="00DD266D">
        <w:t>Table: Holiday</w:t>
      </w:r>
    </w:p>
    <w:p w:rsidR="009836ED" w:rsidRPr="00EB5798" w:rsidRDefault="009836ED" w:rsidP="00974E6D">
      <w:pPr>
        <w:pStyle w:val="Level3"/>
      </w:pPr>
      <w:r w:rsidRPr="00EB5798">
        <w:t xml:space="preserve">Work that falls during holidays must still be performed by Contractor and </w:t>
      </w:r>
      <w:r w:rsidRPr="00974E6D">
        <w:t>is</w:t>
      </w:r>
      <w:r w:rsidRPr="00EB5798">
        <w:t xml:space="preserve"> subject to any premium (overtime, etc.) rates.</w:t>
      </w:r>
    </w:p>
    <w:tbl>
      <w:tblPr>
        <w:tblW w:w="70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261"/>
        <w:gridCol w:w="3164"/>
      </w:tblGrid>
      <w:tr w:rsidR="009836ED" w:rsidRPr="00EB5798" w:rsidTr="00470690">
        <w:tc>
          <w:tcPr>
            <w:tcW w:w="632" w:type="dxa"/>
            <w:shd w:val="clear" w:color="auto" w:fill="000000"/>
          </w:tcPr>
          <w:p w:rsidR="009836ED" w:rsidRPr="00EB5798" w:rsidRDefault="009836ED" w:rsidP="00470690">
            <w:pPr>
              <w:spacing w:after="0"/>
              <w:jc w:val="center"/>
              <w:rPr>
                <w:b/>
              </w:rPr>
            </w:pPr>
            <w:r w:rsidRPr="00EB5798">
              <w:rPr>
                <w:b/>
              </w:rPr>
              <w:t>LN</w:t>
            </w:r>
          </w:p>
        </w:tc>
        <w:tc>
          <w:tcPr>
            <w:tcW w:w="3261" w:type="dxa"/>
            <w:shd w:val="clear" w:color="auto" w:fill="000000"/>
          </w:tcPr>
          <w:p w:rsidR="009836ED" w:rsidRPr="00EB5798" w:rsidRDefault="009836ED" w:rsidP="00470690">
            <w:pPr>
              <w:spacing w:after="0"/>
              <w:jc w:val="both"/>
              <w:rPr>
                <w:b/>
              </w:rPr>
            </w:pPr>
            <w:r w:rsidRPr="00EB5798">
              <w:rPr>
                <w:b/>
              </w:rPr>
              <w:t>DATE</w:t>
            </w:r>
          </w:p>
        </w:tc>
        <w:tc>
          <w:tcPr>
            <w:tcW w:w="3164" w:type="dxa"/>
            <w:shd w:val="clear" w:color="auto" w:fill="000000"/>
          </w:tcPr>
          <w:p w:rsidR="009836ED" w:rsidRPr="00EB5798" w:rsidRDefault="009836ED" w:rsidP="00470690">
            <w:pPr>
              <w:spacing w:after="0"/>
              <w:jc w:val="center"/>
              <w:rPr>
                <w:b/>
              </w:rPr>
            </w:pPr>
            <w:r w:rsidRPr="00EB5798">
              <w:rPr>
                <w:b/>
              </w:rPr>
              <w:t>EVENT</w:t>
            </w:r>
          </w:p>
        </w:tc>
      </w:tr>
      <w:tr w:rsidR="009836ED" w:rsidRPr="00EB5798" w:rsidTr="00470690">
        <w:tc>
          <w:tcPr>
            <w:tcW w:w="632" w:type="dxa"/>
          </w:tcPr>
          <w:p w:rsidR="009836ED" w:rsidRPr="00EB5798" w:rsidRDefault="009836ED" w:rsidP="00470690">
            <w:pPr>
              <w:spacing w:after="0"/>
              <w:jc w:val="center"/>
            </w:pPr>
            <w:r w:rsidRPr="00EB5798">
              <w:t>1</w:t>
            </w:r>
          </w:p>
        </w:tc>
        <w:tc>
          <w:tcPr>
            <w:tcW w:w="3261" w:type="dxa"/>
          </w:tcPr>
          <w:p w:rsidR="009836ED" w:rsidRPr="00EB5798" w:rsidRDefault="009836ED" w:rsidP="00470690">
            <w:pPr>
              <w:keepLines/>
              <w:tabs>
                <w:tab w:val="left" w:pos="1080"/>
              </w:tabs>
              <w:spacing w:after="0"/>
              <w:ind w:left="1080" w:hanging="1080"/>
            </w:pPr>
            <w:r w:rsidRPr="00EB5798">
              <w:t>January 1</w:t>
            </w:r>
          </w:p>
        </w:tc>
        <w:tc>
          <w:tcPr>
            <w:tcW w:w="3164" w:type="dxa"/>
          </w:tcPr>
          <w:p w:rsidR="009836ED" w:rsidRPr="00EB5798" w:rsidRDefault="009836ED" w:rsidP="00470690">
            <w:pPr>
              <w:keepLines/>
              <w:tabs>
                <w:tab w:val="left" w:pos="1080"/>
              </w:tabs>
              <w:spacing w:after="0"/>
              <w:ind w:left="1080" w:hanging="1080"/>
            </w:pPr>
            <w:r w:rsidRPr="00EB5798">
              <w:t>New Year’s Day</w:t>
            </w:r>
          </w:p>
        </w:tc>
      </w:tr>
      <w:tr w:rsidR="009836ED" w:rsidRPr="00EB5798" w:rsidTr="00470690">
        <w:tc>
          <w:tcPr>
            <w:tcW w:w="632" w:type="dxa"/>
            <w:tcBorders>
              <w:top w:val="single" w:sz="4" w:space="0" w:color="auto"/>
              <w:bottom w:val="single" w:sz="4" w:space="0" w:color="auto"/>
            </w:tcBorders>
          </w:tcPr>
          <w:p w:rsidR="009836ED" w:rsidRPr="00EB5798" w:rsidRDefault="009836ED" w:rsidP="00470690">
            <w:pPr>
              <w:spacing w:after="0"/>
              <w:jc w:val="center"/>
            </w:pPr>
            <w:r w:rsidRPr="00EB5798">
              <w:t>2</w:t>
            </w:r>
          </w:p>
        </w:tc>
        <w:tc>
          <w:tcPr>
            <w:tcW w:w="3261"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Third Monday in January</w:t>
            </w:r>
          </w:p>
        </w:tc>
        <w:tc>
          <w:tcPr>
            <w:tcW w:w="3164"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Martin Luther King’s Birthday</w:t>
            </w:r>
          </w:p>
        </w:tc>
      </w:tr>
      <w:tr w:rsidR="009836ED" w:rsidRPr="00EB5798" w:rsidTr="00470690">
        <w:tc>
          <w:tcPr>
            <w:tcW w:w="632" w:type="dxa"/>
            <w:tcBorders>
              <w:top w:val="single" w:sz="4" w:space="0" w:color="auto"/>
              <w:bottom w:val="single" w:sz="4" w:space="0" w:color="auto"/>
            </w:tcBorders>
          </w:tcPr>
          <w:p w:rsidR="009836ED" w:rsidRPr="00EB5798" w:rsidRDefault="009836ED" w:rsidP="00470690">
            <w:pPr>
              <w:spacing w:after="0"/>
              <w:jc w:val="center"/>
            </w:pPr>
            <w:r w:rsidRPr="00EB5798">
              <w:t>3</w:t>
            </w:r>
          </w:p>
        </w:tc>
        <w:tc>
          <w:tcPr>
            <w:tcW w:w="3261"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Third Monday in February</w:t>
            </w:r>
          </w:p>
        </w:tc>
        <w:tc>
          <w:tcPr>
            <w:tcW w:w="3164"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President’s Day</w:t>
            </w:r>
          </w:p>
        </w:tc>
      </w:tr>
      <w:tr w:rsidR="009836ED" w:rsidRPr="00EB5798" w:rsidTr="00470690">
        <w:tc>
          <w:tcPr>
            <w:tcW w:w="632" w:type="dxa"/>
            <w:tcBorders>
              <w:top w:val="single" w:sz="4" w:space="0" w:color="auto"/>
              <w:bottom w:val="single" w:sz="4" w:space="0" w:color="auto"/>
            </w:tcBorders>
          </w:tcPr>
          <w:p w:rsidR="009836ED" w:rsidRPr="00EB5798" w:rsidRDefault="009836ED" w:rsidP="00470690">
            <w:pPr>
              <w:spacing w:after="0"/>
              <w:jc w:val="center"/>
            </w:pPr>
            <w:r w:rsidRPr="00EB5798">
              <w:t>4</w:t>
            </w:r>
          </w:p>
        </w:tc>
        <w:tc>
          <w:tcPr>
            <w:tcW w:w="3261"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Last Monday in May</w:t>
            </w:r>
          </w:p>
        </w:tc>
        <w:tc>
          <w:tcPr>
            <w:tcW w:w="3164"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Memorial Day</w:t>
            </w:r>
          </w:p>
        </w:tc>
      </w:tr>
      <w:tr w:rsidR="009836ED" w:rsidRPr="00EB5798" w:rsidTr="00470690">
        <w:tc>
          <w:tcPr>
            <w:tcW w:w="632" w:type="dxa"/>
            <w:tcBorders>
              <w:top w:val="single" w:sz="4" w:space="0" w:color="auto"/>
              <w:bottom w:val="single" w:sz="4" w:space="0" w:color="auto"/>
            </w:tcBorders>
          </w:tcPr>
          <w:p w:rsidR="009836ED" w:rsidRPr="00EB5798" w:rsidRDefault="009836ED" w:rsidP="00470690">
            <w:pPr>
              <w:spacing w:after="0"/>
              <w:jc w:val="center"/>
            </w:pPr>
            <w:r w:rsidRPr="00EB5798">
              <w:t>5</w:t>
            </w:r>
          </w:p>
        </w:tc>
        <w:tc>
          <w:tcPr>
            <w:tcW w:w="3261"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July 4</w:t>
            </w:r>
          </w:p>
        </w:tc>
        <w:tc>
          <w:tcPr>
            <w:tcW w:w="3164" w:type="dxa"/>
            <w:tcBorders>
              <w:top w:val="single" w:sz="4" w:space="0" w:color="auto"/>
              <w:bottom w:val="single" w:sz="4" w:space="0" w:color="auto"/>
            </w:tcBorders>
          </w:tcPr>
          <w:p w:rsidR="009836ED" w:rsidRPr="00EB5798" w:rsidRDefault="009836ED" w:rsidP="00470690">
            <w:pPr>
              <w:keepLines/>
              <w:tabs>
                <w:tab w:val="left" w:pos="1080"/>
              </w:tabs>
              <w:spacing w:after="0"/>
              <w:ind w:left="1080" w:hanging="1080"/>
            </w:pPr>
            <w:r w:rsidRPr="00EB5798">
              <w:t>Independence Day</w:t>
            </w:r>
          </w:p>
        </w:tc>
      </w:tr>
      <w:tr w:rsidR="009836ED" w:rsidRPr="00EB5798" w:rsidTr="00470690">
        <w:tc>
          <w:tcPr>
            <w:tcW w:w="632" w:type="dxa"/>
            <w:tcBorders>
              <w:bottom w:val="single" w:sz="4" w:space="0" w:color="auto"/>
            </w:tcBorders>
          </w:tcPr>
          <w:p w:rsidR="009836ED" w:rsidRPr="00EB5798" w:rsidRDefault="009836ED" w:rsidP="00470690">
            <w:pPr>
              <w:spacing w:after="0"/>
              <w:jc w:val="center"/>
            </w:pPr>
            <w:r w:rsidRPr="00EB5798">
              <w:t>6</w:t>
            </w:r>
          </w:p>
        </w:tc>
        <w:tc>
          <w:tcPr>
            <w:tcW w:w="3261" w:type="dxa"/>
            <w:tcBorders>
              <w:bottom w:val="single" w:sz="4" w:space="0" w:color="auto"/>
            </w:tcBorders>
          </w:tcPr>
          <w:p w:rsidR="009836ED" w:rsidRPr="00EB5798" w:rsidRDefault="009836ED" w:rsidP="00470690">
            <w:pPr>
              <w:keepLines/>
              <w:tabs>
                <w:tab w:val="left" w:pos="1080"/>
              </w:tabs>
              <w:spacing w:after="0"/>
              <w:ind w:left="1080" w:hanging="1080"/>
            </w:pPr>
            <w:r w:rsidRPr="00EB5798">
              <w:t>First Monday in September</w:t>
            </w:r>
          </w:p>
        </w:tc>
        <w:tc>
          <w:tcPr>
            <w:tcW w:w="3164" w:type="dxa"/>
            <w:tcBorders>
              <w:bottom w:val="single" w:sz="4" w:space="0" w:color="auto"/>
            </w:tcBorders>
          </w:tcPr>
          <w:p w:rsidR="009836ED" w:rsidRPr="00EB5798" w:rsidRDefault="009836ED" w:rsidP="00470690">
            <w:pPr>
              <w:keepLines/>
              <w:tabs>
                <w:tab w:val="left" w:pos="1080"/>
              </w:tabs>
              <w:spacing w:after="0"/>
              <w:ind w:left="1080" w:hanging="1080"/>
            </w:pPr>
            <w:r w:rsidRPr="00EB5798">
              <w:t>Labor Day</w:t>
            </w:r>
          </w:p>
        </w:tc>
      </w:tr>
      <w:tr w:rsidR="009836ED" w:rsidRPr="00EB5798" w:rsidTr="00470690">
        <w:tc>
          <w:tcPr>
            <w:tcW w:w="632" w:type="dxa"/>
          </w:tcPr>
          <w:p w:rsidR="009836ED" w:rsidRPr="00EB5798" w:rsidRDefault="009836ED" w:rsidP="00470690">
            <w:pPr>
              <w:spacing w:after="0"/>
              <w:jc w:val="center"/>
            </w:pPr>
            <w:r w:rsidRPr="00EB5798">
              <w:t>7</w:t>
            </w:r>
          </w:p>
        </w:tc>
        <w:tc>
          <w:tcPr>
            <w:tcW w:w="3261" w:type="dxa"/>
          </w:tcPr>
          <w:p w:rsidR="009836ED" w:rsidRPr="00EB5798" w:rsidRDefault="009836ED" w:rsidP="00470690">
            <w:pPr>
              <w:keepLines/>
              <w:tabs>
                <w:tab w:val="left" w:pos="1080"/>
              </w:tabs>
              <w:spacing w:after="0"/>
              <w:ind w:left="1080" w:hanging="1080"/>
            </w:pPr>
            <w:r w:rsidRPr="00EB5798">
              <w:t>November 11</w:t>
            </w:r>
          </w:p>
        </w:tc>
        <w:tc>
          <w:tcPr>
            <w:tcW w:w="3164" w:type="dxa"/>
          </w:tcPr>
          <w:p w:rsidR="009836ED" w:rsidRPr="00EB5798" w:rsidRDefault="009836ED" w:rsidP="00470690">
            <w:pPr>
              <w:keepLines/>
              <w:tabs>
                <w:tab w:val="left" w:pos="1080"/>
              </w:tabs>
              <w:spacing w:after="0"/>
              <w:ind w:left="1080" w:hanging="1080"/>
            </w:pPr>
            <w:r w:rsidRPr="00EB5798">
              <w:t>Veteran’s Day</w:t>
            </w:r>
          </w:p>
        </w:tc>
      </w:tr>
      <w:tr w:rsidR="009836ED" w:rsidRPr="00EB5798" w:rsidTr="00470690">
        <w:tc>
          <w:tcPr>
            <w:tcW w:w="632" w:type="dxa"/>
          </w:tcPr>
          <w:p w:rsidR="009836ED" w:rsidRPr="00EB5798" w:rsidRDefault="009836ED" w:rsidP="00470690">
            <w:pPr>
              <w:spacing w:after="0"/>
              <w:jc w:val="center"/>
            </w:pPr>
            <w:r w:rsidRPr="00EB5798">
              <w:t>8</w:t>
            </w:r>
          </w:p>
        </w:tc>
        <w:tc>
          <w:tcPr>
            <w:tcW w:w="3261" w:type="dxa"/>
          </w:tcPr>
          <w:p w:rsidR="009836ED" w:rsidRPr="00EB5798" w:rsidRDefault="009836ED" w:rsidP="00470690">
            <w:pPr>
              <w:keepLines/>
              <w:tabs>
                <w:tab w:val="left" w:pos="1080"/>
              </w:tabs>
              <w:spacing w:after="0"/>
              <w:ind w:left="1080" w:hanging="1080"/>
            </w:pPr>
            <w:r w:rsidRPr="00EB5798">
              <w:t>Fourth Thursday in November</w:t>
            </w:r>
          </w:p>
        </w:tc>
        <w:tc>
          <w:tcPr>
            <w:tcW w:w="3164" w:type="dxa"/>
          </w:tcPr>
          <w:p w:rsidR="009836ED" w:rsidRPr="00EB5798" w:rsidRDefault="009836ED" w:rsidP="00470690">
            <w:pPr>
              <w:keepLines/>
              <w:tabs>
                <w:tab w:val="left" w:pos="1080"/>
              </w:tabs>
              <w:spacing w:after="0"/>
              <w:ind w:left="1080" w:hanging="1080"/>
            </w:pPr>
            <w:r w:rsidRPr="00EB5798">
              <w:t>Thanksgiving Day</w:t>
            </w:r>
          </w:p>
        </w:tc>
      </w:tr>
      <w:tr w:rsidR="009836ED" w:rsidRPr="00EB5798" w:rsidTr="00470690">
        <w:tc>
          <w:tcPr>
            <w:tcW w:w="632" w:type="dxa"/>
          </w:tcPr>
          <w:p w:rsidR="009836ED" w:rsidRPr="00EB5798" w:rsidRDefault="009836ED" w:rsidP="00470690">
            <w:pPr>
              <w:spacing w:after="0"/>
              <w:jc w:val="center"/>
            </w:pPr>
            <w:r w:rsidRPr="00EB5798">
              <w:t>9</w:t>
            </w:r>
          </w:p>
        </w:tc>
        <w:tc>
          <w:tcPr>
            <w:tcW w:w="3261" w:type="dxa"/>
          </w:tcPr>
          <w:p w:rsidR="009836ED" w:rsidRPr="00EB5798" w:rsidRDefault="009836ED" w:rsidP="00470690">
            <w:pPr>
              <w:keepLines/>
              <w:tabs>
                <w:tab w:val="left" w:pos="1080"/>
              </w:tabs>
              <w:spacing w:after="0"/>
              <w:ind w:left="1080" w:hanging="1080"/>
            </w:pPr>
            <w:r w:rsidRPr="00EB5798">
              <w:t>Friday</w:t>
            </w:r>
          </w:p>
        </w:tc>
        <w:tc>
          <w:tcPr>
            <w:tcW w:w="3164" w:type="dxa"/>
          </w:tcPr>
          <w:p w:rsidR="009836ED" w:rsidRPr="00EB5798" w:rsidRDefault="009836ED" w:rsidP="00470690">
            <w:pPr>
              <w:keepLines/>
              <w:tabs>
                <w:tab w:val="left" w:pos="1080"/>
              </w:tabs>
              <w:spacing w:after="0"/>
              <w:ind w:left="1080" w:hanging="1080"/>
            </w:pPr>
            <w:r w:rsidRPr="00EB5798">
              <w:t>after Thanksgiving</w:t>
            </w:r>
          </w:p>
        </w:tc>
      </w:tr>
      <w:tr w:rsidR="009836ED" w:rsidRPr="00EB5798" w:rsidTr="00470690">
        <w:tc>
          <w:tcPr>
            <w:tcW w:w="632" w:type="dxa"/>
          </w:tcPr>
          <w:p w:rsidR="009836ED" w:rsidRPr="00EB5798" w:rsidRDefault="009836ED" w:rsidP="00470690">
            <w:pPr>
              <w:spacing w:after="0"/>
              <w:jc w:val="center"/>
            </w:pPr>
            <w:r w:rsidRPr="00EB5798">
              <w:t>10</w:t>
            </w:r>
          </w:p>
        </w:tc>
        <w:tc>
          <w:tcPr>
            <w:tcW w:w="3261" w:type="dxa"/>
          </w:tcPr>
          <w:p w:rsidR="009836ED" w:rsidRPr="00EB5798" w:rsidRDefault="009836ED" w:rsidP="00470690">
            <w:pPr>
              <w:keepLines/>
              <w:tabs>
                <w:tab w:val="left" w:pos="1080"/>
              </w:tabs>
              <w:spacing w:after="0"/>
              <w:ind w:left="1080" w:hanging="1080"/>
            </w:pPr>
            <w:r w:rsidRPr="00EB5798">
              <w:t>December 25</w:t>
            </w:r>
          </w:p>
        </w:tc>
        <w:tc>
          <w:tcPr>
            <w:tcW w:w="3164" w:type="dxa"/>
          </w:tcPr>
          <w:p w:rsidR="009836ED" w:rsidRPr="00EB5798" w:rsidRDefault="009836ED" w:rsidP="00470690">
            <w:pPr>
              <w:keepLines/>
              <w:tabs>
                <w:tab w:val="left" w:pos="1080"/>
              </w:tabs>
              <w:spacing w:after="0"/>
              <w:ind w:left="1080" w:hanging="1080"/>
            </w:pPr>
            <w:r w:rsidRPr="00EB5798">
              <w:t>Christmas Day</w:t>
            </w:r>
          </w:p>
        </w:tc>
      </w:tr>
    </w:tbl>
    <w:p w:rsidR="00974E6D" w:rsidRDefault="00974E6D" w:rsidP="00974E6D">
      <w:pPr>
        <w:ind w:left="1440"/>
      </w:pPr>
    </w:p>
    <w:p w:rsidR="009836ED" w:rsidRPr="00DD266D" w:rsidRDefault="009836ED" w:rsidP="003A603F">
      <w:pPr>
        <w:pStyle w:val="Level2"/>
      </w:pPr>
      <w:r w:rsidRPr="00DD266D">
        <w:t>Table: Labor Rates, Days, and Hours</w:t>
      </w:r>
    </w:p>
    <w:p w:rsidR="009836ED" w:rsidRDefault="009836ED" w:rsidP="00974E6D">
      <w:pPr>
        <w:pStyle w:val="Level3"/>
      </w:pPr>
      <w:r>
        <w:t>R</w:t>
      </w:r>
      <w:r w:rsidRPr="00EB5798">
        <w:t>ates apply per the days and hours below regardless of Contractor’s normal hours of operations</w:t>
      </w:r>
      <w:r>
        <w:t xml:space="preserve"> (only for City-required extra work beyond original SOW)</w:t>
      </w:r>
      <w:r w:rsidRPr="00EB5798">
        <w:t>:</w:t>
      </w:r>
    </w:p>
    <w:tbl>
      <w:tblPr>
        <w:tblW w:w="7369" w:type="dxa"/>
        <w:tblInd w:w="1548" w:type="dxa"/>
        <w:tblLayout w:type="fixed"/>
        <w:tblLook w:val="0000" w:firstRow="0" w:lastRow="0" w:firstColumn="0" w:lastColumn="0" w:noHBand="0" w:noVBand="0"/>
      </w:tblPr>
      <w:tblGrid>
        <w:gridCol w:w="632"/>
        <w:gridCol w:w="2881"/>
        <w:gridCol w:w="1744"/>
        <w:gridCol w:w="2112"/>
      </w:tblGrid>
      <w:tr w:rsidR="00974E6D" w:rsidRPr="00974E6D" w:rsidTr="00C66D2B">
        <w:trPr>
          <w:trHeight w:val="20"/>
        </w:trPr>
        <w:tc>
          <w:tcPr>
            <w:tcW w:w="632" w:type="dxa"/>
            <w:tcBorders>
              <w:top w:val="single" w:sz="8" w:space="0" w:color="auto"/>
              <w:left w:val="single" w:sz="8" w:space="0" w:color="auto"/>
              <w:bottom w:val="double" w:sz="6" w:space="0" w:color="auto"/>
              <w:right w:val="single" w:sz="8" w:space="0" w:color="auto"/>
            </w:tcBorders>
            <w:shd w:val="clear" w:color="auto" w:fill="000000"/>
            <w:vAlign w:val="bottom"/>
          </w:tcPr>
          <w:p w:rsidR="00974E6D" w:rsidRPr="00974E6D" w:rsidRDefault="00974E6D" w:rsidP="00974E6D">
            <w:pPr>
              <w:spacing w:after="0"/>
              <w:jc w:val="center"/>
              <w:rPr>
                <w:b/>
                <w:bCs/>
                <w:color w:val="FFFFFF"/>
              </w:rPr>
            </w:pPr>
            <w:r w:rsidRPr="00974E6D">
              <w:rPr>
                <w:b/>
                <w:bCs/>
                <w:color w:val="FFFFFF"/>
              </w:rPr>
              <w:t>LN</w:t>
            </w:r>
          </w:p>
        </w:tc>
        <w:tc>
          <w:tcPr>
            <w:tcW w:w="2881" w:type="dxa"/>
            <w:tcBorders>
              <w:top w:val="single" w:sz="8" w:space="0" w:color="auto"/>
              <w:left w:val="nil"/>
              <w:bottom w:val="double" w:sz="6" w:space="0" w:color="auto"/>
              <w:right w:val="single" w:sz="8" w:space="0" w:color="auto"/>
            </w:tcBorders>
            <w:shd w:val="clear" w:color="auto" w:fill="000000"/>
            <w:vAlign w:val="bottom"/>
          </w:tcPr>
          <w:p w:rsidR="00974E6D" w:rsidRPr="00974E6D" w:rsidRDefault="00974E6D" w:rsidP="00974E6D">
            <w:pPr>
              <w:spacing w:after="0"/>
              <w:jc w:val="both"/>
              <w:rPr>
                <w:b/>
                <w:bCs/>
                <w:color w:val="FFFFFF"/>
              </w:rPr>
            </w:pPr>
            <w:r w:rsidRPr="00974E6D">
              <w:rPr>
                <w:b/>
                <w:bCs/>
                <w:color w:val="FFFFFF"/>
              </w:rPr>
              <w:t>DESCRIPTION</w:t>
            </w:r>
          </w:p>
        </w:tc>
        <w:tc>
          <w:tcPr>
            <w:tcW w:w="1744" w:type="dxa"/>
            <w:tcBorders>
              <w:top w:val="single" w:sz="8" w:space="0" w:color="auto"/>
              <w:left w:val="nil"/>
              <w:bottom w:val="double" w:sz="6" w:space="0" w:color="auto"/>
              <w:right w:val="single" w:sz="8" w:space="0" w:color="auto"/>
            </w:tcBorders>
            <w:shd w:val="clear" w:color="auto" w:fill="000000"/>
            <w:vAlign w:val="bottom"/>
          </w:tcPr>
          <w:p w:rsidR="00974E6D" w:rsidRPr="00974E6D" w:rsidRDefault="00974E6D" w:rsidP="00974E6D">
            <w:pPr>
              <w:spacing w:after="0"/>
              <w:jc w:val="right"/>
              <w:rPr>
                <w:b/>
                <w:bCs/>
                <w:color w:val="FFFFFF"/>
              </w:rPr>
            </w:pPr>
            <w:r w:rsidRPr="00974E6D">
              <w:rPr>
                <w:b/>
                <w:bCs/>
                <w:color w:val="FFFFFF"/>
              </w:rPr>
              <w:t>DAYS</w:t>
            </w:r>
          </w:p>
        </w:tc>
        <w:tc>
          <w:tcPr>
            <w:tcW w:w="2112" w:type="dxa"/>
            <w:tcBorders>
              <w:top w:val="single" w:sz="8" w:space="0" w:color="auto"/>
              <w:left w:val="nil"/>
              <w:bottom w:val="double" w:sz="6" w:space="0" w:color="auto"/>
              <w:right w:val="single" w:sz="8" w:space="0" w:color="auto"/>
            </w:tcBorders>
            <w:shd w:val="clear" w:color="auto" w:fill="000000"/>
            <w:vAlign w:val="bottom"/>
          </w:tcPr>
          <w:p w:rsidR="00974E6D" w:rsidRPr="00974E6D" w:rsidRDefault="00974E6D" w:rsidP="00974E6D">
            <w:pPr>
              <w:spacing w:after="0"/>
              <w:rPr>
                <w:b/>
                <w:bCs/>
                <w:color w:val="FFFFFF"/>
              </w:rPr>
            </w:pPr>
            <w:r w:rsidRPr="00974E6D">
              <w:rPr>
                <w:b/>
                <w:bCs/>
                <w:color w:val="FFFFFF"/>
              </w:rPr>
              <w:t>HOURS</w:t>
            </w:r>
          </w:p>
        </w:tc>
      </w:tr>
      <w:tr w:rsidR="00974E6D" w:rsidRPr="00974E6D" w:rsidTr="00C66D2B">
        <w:trPr>
          <w:trHeight w:val="20"/>
        </w:trPr>
        <w:tc>
          <w:tcPr>
            <w:tcW w:w="632" w:type="dxa"/>
            <w:tcBorders>
              <w:top w:val="double" w:sz="6" w:space="0" w:color="auto"/>
              <w:left w:val="single" w:sz="6" w:space="0" w:color="auto"/>
              <w:bottom w:val="double" w:sz="6" w:space="0" w:color="auto"/>
              <w:right w:val="single" w:sz="4" w:space="0" w:color="auto"/>
            </w:tcBorders>
          </w:tcPr>
          <w:p w:rsidR="00974E6D" w:rsidRPr="00974E6D" w:rsidRDefault="00974E6D" w:rsidP="00974E6D">
            <w:pPr>
              <w:spacing w:after="0"/>
              <w:jc w:val="center"/>
            </w:pPr>
            <w:r w:rsidRPr="00974E6D">
              <w:t>1</w:t>
            </w:r>
          </w:p>
        </w:tc>
        <w:tc>
          <w:tcPr>
            <w:tcW w:w="2881" w:type="dxa"/>
            <w:tcBorders>
              <w:top w:val="double" w:sz="6" w:space="0" w:color="auto"/>
              <w:left w:val="nil"/>
              <w:bottom w:val="double" w:sz="6" w:space="0" w:color="auto"/>
              <w:right w:val="single" w:sz="4" w:space="0" w:color="000000"/>
            </w:tcBorders>
          </w:tcPr>
          <w:p w:rsidR="00974E6D" w:rsidRPr="00974E6D" w:rsidRDefault="00974E6D" w:rsidP="00974E6D">
            <w:pPr>
              <w:spacing w:after="0"/>
              <w:ind w:left="393" w:hanging="393"/>
            </w:pPr>
            <w:r w:rsidRPr="00974E6D">
              <w:t xml:space="preserve">LABOR: </w:t>
            </w:r>
            <w:r w:rsidRPr="00974E6D">
              <w:rPr>
                <w:b/>
              </w:rPr>
              <w:t>REGULAR</w:t>
            </w:r>
            <w:r w:rsidRPr="00974E6D">
              <w:t xml:space="preserve"> TIME</w:t>
            </w:r>
          </w:p>
        </w:tc>
        <w:tc>
          <w:tcPr>
            <w:tcW w:w="1744" w:type="dxa"/>
            <w:tcBorders>
              <w:top w:val="double" w:sz="6" w:space="0" w:color="auto"/>
              <w:left w:val="nil"/>
              <w:bottom w:val="double" w:sz="6" w:space="0" w:color="auto"/>
              <w:right w:val="single" w:sz="4" w:space="0" w:color="auto"/>
            </w:tcBorders>
          </w:tcPr>
          <w:p w:rsidR="00974E6D" w:rsidRPr="00974E6D" w:rsidRDefault="00974E6D" w:rsidP="00974E6D">
            <w:pPr>
              <w:spacing w:after="0"/>
              <w:jc w:val="right"/>
            </w:pPr>
            <w:r w:rsidRPr="00974E6D">
              <w:t xml:space="preserve">M, T, W, </w:t>
            </w:r>
            <w:proofErr w:type="spellStart"/>
            <w:r w:rsidRPr="00974E6D">
              <w:t>Th</w:t>
            </w:r>
            <w:proofErr w:type="spellEnd"/>
            <w:r w:rsidRPr="00974E6D">
              <w:t>, F</w:t>
            </w:r>
          </w:p>
        </w:tc>
        <w:tc>
          <w:tcPr>
            <w:tcW w:w="2112" w:type="dxa"/>
            <w:tcBorders>
              <w:top w:val="double" w:sz="6" w:space="0" w:color="auto"/>
              <w:left w:val="nil"/>
              <w:bottom w:val="double" w:sz="6" w:space="0" w:color="auto"/>
              <w:right w:val="single" w:sz="6" w:space="0" w:color="auto"/>
            </w:tcBorders>
          </w:tcPr>
          <w:p w:rsidR="00974E6D" w:rsidRPr="00974E6D" w:rsidRDefault="00974E6D" w:rsidP="00974E6D">
            <w:pPr>
              <w:spacing w:after="0"/>
            </w:pPr>
            <w:r w:rsidRPr="00974E6D">
              <w:t>7:00am to 4:00pm</w:t>
            </w:r>
          </w:p>
        </w:tc>
      </w:tr>
      <w:tr w:rsidR="00974E6D" w:rsidRPr="00974E6D" w:rsidTr="00C66D2B">
        <w:trPr>
          <w:trHeight w:val="20"/>
        </w:trPr>
        <w:tc>
          <w:tcPr>
            <w:tcW w:w="632" w:type="dxa"/>
            <w:vMerge w:val="restart"/>
            <w:tcBorders>
              <w:top w:val="double" w:sz="6" w:space="0" w:color="auto"/>
              <w:left w:val="single" w:sz="6" w:space="0" w:color="auto"/>
              <w:right w:val="single" w:sz="4" w:space="0" w:color="auto"/>
            </w:tcBorders>
          </w:tcPr>
          <w:p w:rsidR="00974E6D" w:rsidRPr="00974E6D" w:rsidRDefault="00974E6D" w:rsidP="00974E6D">
            <w:pPr>
              <w:spacing w:after="0"/>
              <w:jc w:val="center"/>
            </w:pPr>
            <w:r w:rsidRPr="00974E6D">
              <w:t>2</w:t>
            </w:r>
          </w:p>
        </w:tc>
        <w:tc>
          <w:tcPr>
            <w:tcW w:w="2881" w:type="dxa"/>
            <w:vMerge w:val="restart"/>
            <w:tcBorders>
              <w:top w:val="double" w:sz="6" w:space="0" w:color="auto"/>
              <w:left w:val="nil"/>
              <w:right w:val="single" w:sz="4" w:space="0" w:color="000000"/>
            </w:tcBorders>
          </w:tcPr>
          <w:p w:rsidR="00974E6D" w:rsidRPr="00974E6D" w:rsidRDefault="00974E6D" w:rsidP="00974E6D">
            <w:pPr>
              <w:spacing w:after="0"/>
              <w:ind w:left="393" w:hanging="393"/>
            </w:pPr>
            <w:r w:rsidRPr="00974E6D">
              <w:t xml:space="preserve">LABOR: </w:t>
            </w:r>
            <w:r w:rsidRPr="00974E6D">
              <w:rPr>
                <w:b/>
              </w:rPr>
              <w:t>OVERTIME</w:t>
            </w:r>
          </w:p>
        </w:tc>
        <w:tc>
          <w:tcPr>
            <w:tcW w:w="1744" w:type="dxa"/>
            <w:tcBorders>
              <w:top w:val="double" w:sz="6" w:space="0" w:color="auto"/>
              <w:left w:val="nil"/>
              <w:bottom w:val="single" w:sz="4" w:space="0" w:color="auto"/>
              <w:right w:val="single" w:sz="4" w:space="0" w:color="auto"/>
            </w:tcBorders>
          </w:tcPr>
          <w:p w:rsidR="00974E6D" w:rsidRPr="00974E6D" w:rsidRDefault="00974E6D" w:rsidP="00974E6D">
            <w:pPr>
              <w:spacing w:after="0"/>
              <w:jc w:val="right"/>
            </w:pPr>
            <w:r w:rsidRPr="00974E6D">
              <w:t xml:space="preserve">M, T, W, </w:t>
            </w:r>
            <w:proofErr w:type="spellStart"/>
            <w:r w:rsidRPr="00974E6D">
              <w:t>Th</w:t>
            </w:r>
            <w:proofErr w:type="spellEnd"/>
            <w:r w:rsidRPr="00974E6D">
              <w:t>, F</w:t>
            </w:r>
          </w:p>
        </w:tc>
        <w:tc>
          <w:tcPr>
            <w:tcW w:w="2112" w:type="dxa"/>
            <w:tcBorders>
              <w:top w:val="double" w:sz="6" w:space="0" w:color="auto"/>
              <w:left w:val="nil"/>
              <w:bottom w:val="single" w:sz="4" w:space="0" w:color="auto"/>
              <w:right w:val="single" w:sz="6" w:space="0" w:color="auto"/>
            </w:tcBorders>
          </w:tcPr>
          <w:p w:rsidR="00974E6D" w:rsidRPr="00974E6D" w:rsidRDefault="00974E6D" w:rsidP="00974E6D">
            <w:pPr>
              <w:spacing w:after="0"/>
            </w:pPr>
            <w:r w:rsidRPr="00974E6D">
              <w:t>4:00pm to 9:00pm</w:t>
            </w:r>
          </w:p>
        </w:tc>
      </w:tr>
      <w:tr w:rsidR="00974E6D" w:rsidRPr="00974E6D" w:rsidTr="00C66D2B">
        <w:trPr>
          <w:trHeight w:val="20"/>
        </w:trPr>
        <w:tc>
          <w:tcPr>
            <w:tcW w:w="632" w:type="dxa"/>
            <w:vMerge/>
            <w:tcBorders>
              <w:left w:val="single" w:sz="6" w:space="0" w:color="auto"/>
              <w:right w:val="single" w:sz="4" w:space="0" w:color="auto"/>
            </w:tcBorders>
          </w:tcPr>
          <w:p w:rsidR="00974E6D" w:rsidRPr="00974E6D" w:rsidRDefault="00974E6D" w:rsidP="00974E6D">
            <w:pPr>
              <w:spacing w:after="0"/>
              <w:jc w:val="center"/>
            </w:pPr>
          </w:p>
        </w:tc>
        <w:tc>
          <w:tcPr>
            <w:tcW w:w="2881" w:type="dxa"/>
            <w:vMerge/>
            <w:tcBorders>
              <w:left w:val="nil"/>
              <w:right w:val="single" w:sz="4" w:space="0" w:color="000000"/>
            </w:tcBorders>
          </w:tcPr>
          <w:p w:rsidR="00974E6D" w:rsidRPr="00974E6D" w:rsidRDefault="00974E6D" w:rsidP="00974E6D">
            <w:pPr>
              <w:spacing w:after="0"/>
              <w:ind w:left="393" w:hanging="393"/>
            </w:pPr>
          </w:p>
        </w:tc>
        <w:tc>
          <w:tcPr>
            <w:tcW w:w="1744" w:type="dxa"/>
            <w:tcBorders>
              <w:top w:val="nil"/>
              <w:left w:val="nil"/>
              <w:bottom w:val="single" w:sz="4" w:space="0" w:color="auto"/>
              <w:right w:val="single" w:sz="4" w:space="0" w:color="auto"/>
            </w:tcBorders>
          </w:tcPr>
          <w:p w:rsidR="00974E6D" w:rsidRPr="00974E6D" w:rsidRDefault="00974E6D" w:rsidP="00974E6D">
            <w:pPr>
              <w:spacing w:after="0"/>
              <w:jc w:val="right"/>
            </w:pPr>
            <w:r w:rsidRPr="00974E6D">
              <w:t xml:space="preserve">M, T, W, </w:t>
            </w:r>
            <w:proofErr w:type="spellStart"/>
            <w:r w:rsidRPr="00974E6D">
              <w:t>Th</w:t>
            </w:r>
            <w:proofErr w:type="spellEnd"/>
            <w:r w:rsidRPr="00974E6D">
              <w:t>, F</w:t>
            </w:r>
          </w:p>
        </w:tc>
        <w:tc>
          <w:tcPr>
            <w:tcW w:w="2112" w:type="dxa"/>
            <w:tcBorders>
              <w:top w:val="nil"/>
              <w:left w:val="nil"/>
              <w:bottom w:val="single" w:sz="4" w:space="0" w:color="auto"/>
              <w:right w:val="single" w:sz="6" w:space="0" w:color="auto"/>
            </w:tcBorders>
          </w:tcPr>
          <w:p w:rsidR="00974E6D" w:rsidRPr="00974E6D" w:rsidRDefault="00974E6D" w:rsidP="00974E6D">
            <w:pPr>
              <w:spacing w:after="0"/>
            </w:pPr>
            <w:r w:rsidRPr="00974E6D">
              <w:t>4:00am to 7:00am</w:t>
            </w:r>
          </w:p>
        </w:tc>
      </w:tr>
      <w:tr w:rsidR="00974E6D" w:rsidRPr="00974E6D" w:rsidTr="00C66D2B">
        <w:trPr>
          <w:trHeight w:val="20"/>
        </w:trPr>
        <w:tc>
          <w:tcPr>
            <w:tcW w:w="632" w:type="dxa"/>
            <w:vMerge/>
            <w:tcBorders>
              <w:left w:val="single" w:sz="6" w:space="0" w:color="auto"/>
              <w:bottom w:val="double" w:sz="6" w:space="0" w:color="auto"/>
              <w:right w:val="single" w:sz="4" w:space="0" w:color="auto"/>
            </w:tcBorders>
          </w:tcPr>
          <w:p w:rsidR="00974E6D" w:rsidRPr="00974E6D" w:rsidRDefault="00974E6D" w:rsidP="00974E6D">
            <w:pPr>
              <w:spacing w:after="0"/>
              <w:jc w:val="center"/>
            </w:pPr>
          </w:p>
        </w:tc>
        <w:tc>
          <w:tcPr>
            <w:tcW w:w="2881" w:type="dxa"/>
            <w:vMerge/>
            <w:tcBorders>
              <w:left w:val="nil"/>
              <w:bottom w:val="double" w:sz="6" w:space="0" w:color="auto"/>
              <w:right w:val="single" w:sz="4" w:space="0" w:color="000000"/>
            </w:tcBorders>
          </w:tcPr>
          <w:p w:rsidR="00974E6D" w:rsidRPr="00974E6D" w:rsidRDefault="00974E6D" w:rsidP="00974E6D">
            <w:pPr>
              <w:spacing w:after="0"/>
              <w:ind w:left="393" w:hanging="393"/>
            </w:pPr>
          </w:p>
        </w:tc>
        <w:tc>
          <w:tcPr>
            <w:tcW w:w="1744" w:type="dxa"/>
            <w:tcBorders>
              <w:top w:val="nil"/>
              <w:left w:val="nil"/>
              <w:bottom w:val="double" w:sz="6" w:space="0" w:color="auto"/>
              <w:right w:val="single" w:sz="4" w:space="0" w:color="auto"/>
            </w:tcBorders>
          </w:tcPr>
          <w:p w:rsidR="00974E6D" w:rsidRPr="00974E6D" w:rsidRDefault="00974E6D" w:rsidP="00974E6D">
            <w:pPr>
              <w:spacing w:after="0"/>
              <w:jc w:val="right"/>
            </w:pPr>
            <w:r w:rsidRPr="00974E6D">
              <w:t>Sa</w:t>
            </w:r>
          </w:p>
        </w:tc>
        <w:tc>
          <w:tcPr>
            <w:tcW w:w="2112" w:type="dxa"/>
            <w:tcBorders>
              <w:top w:val="nil"/>
              <w:left w:val="nil"/>
              <w:bottom w:val="double" w:sz="6" w:space="0" w:color="auto"/>
              <w:right w:val="single" w:sz="6" w:space="0" w:color="auto"/>
            </w:tcBorders>
          </w:tcPr>
          <w:p w:rsidR="00974E6D" w:rsidRPr="00974E6D" w:rsidRDefault="00974E6D" w:rsidP="00974E6D">
            <w:pPr>
              <w:spacing w:after="0"/>
            </w:pPr>
            <w:r w:rsidRPr="00974E6D">
              <w:t>7:00am to 4:00pm</w:t>
            </w:r>
          </w:p>
        </w:tc>
      </w:tr>
      <w:tr w:rsidR="00974E6D" w:rsidRPr="00974E6D" w:rsidTr="00C66D2B">
        <w:trPr>
          <w:trHeight w:val="20"/>
        </w:trPr>
        <w:tc>
          <w:tcPr>
            <w:tcW w:w="632" w:type="dxa"/>
            <w:vMerge w:val="restart"/>
            <w:tcBorders>
              <w:top w:val="double" w:sz="6" w:space="0" w:color="auto"/>
              <w:left w:val="single" w:sz="6" w:space="0" w:color="auto"/>
              <w:right w:val="single" w:sz="4" w:space="0" w:color="auto"/>
            </w:tcBorders>
          </w:tcPr>
          <w:p w:rsidR="00974E6D" w:rsidRPr="00974E6D" w:rsidRDefault="00974E6D" w:rsidP="00974E6D">
            <w:pPr>
              <w:spacing w:after="0"/>
              <w:jc w:val="center"/>
            </w:pPr>
            <w:r w:rsidRPr="00974E6D">
              <w:t>3</w:t>
            </w:r>
          </w:p>
        </w:tc>
        <w:tc>
          <w:tcPr>
            <w:tcW w:w="2881" w:type="dxa"/>
            <w:vMerge w:val="restart"/>
            <w:tcBorders>
              <w:top w:val="double" w:sz="6" w:space="0" w:color="auto"/>
              <w:left w:val="nil"/>
              <w:right w:val="single" w:sz="4" w:space="0" w:color="000000"/>
            </w:tcBorders>
          </w:tcPr>
          <w:p w:rsidR="00974E6D" w:rsidRPr="00974E6D" w:rsidRDefault="00974E6D" w:rsidP="00974E6D">
            <w:pPr>
              <w:spacing w:after="0"/>
              <w:ind w:left="393" w:hanging="393"/>
            </w:pPr>
            <w:r w:rsidRPr="00974E6D">
              <w:t xml:space="preserve">LABOR: </w:t>
            </w:r>
            <w:r w:rsidRPr="00974E6D">
              <w:rPr>
                <w:b/>
              </w:rPr>
              <w:t>DOUBLE-TIME</w:t>
            </w:r>
          </w:p>
        </w:tc>
        <w:tc>
          <w:tcPr>
            <w:tcW w:w="1744" w:type="dxa"/>
            <w:tcBorders>
              <w:top w:val="double" w:sz="6" w:space="0" w:color="auto"/>
              <w:left w:val="nil"/>
              <w:bottom w:val="single" w:sz="4" w:space="0" w:color="auto"/>
              <w:right w:val="single" w:sz="4" w:space="0" w:color="auto"/>
            </w:tcBorders>
          </w:tcPr>
          <w:p w:rsidR="00974E6D" w:rsidRPr="00974E6D" w:rsidRDefault="00974E6D" w:rsidP="00974E6D">
            <w:pPr>
              <w:spacing w:after="0"/>
              <w:jc w:val="right"/>
            </w:pPr>
            <w:r w:rsidRPr="00974E6D">
              <w:t xml:space="preserve">M, T, W, </w:t>
            </w:r>
            <w:proofErr w:type="spellStart"/>
            <w:r w:rsidRPr="00974E6D">
              <w:t>Th</w:t>
            </w:r>
            <w:proofErr w:type="spellEnd"/>
            <w:r w:rsidRPr="00974E6D">
              <w:t>, F</w:t>
            </w:r>
          </w:p>
        </w:tc>
        <w:tc>
          <w:tcPr>
            <w:tcW w:w="2112" w:type="dxa"/>
            <w:tcBorders>
              <w:top w:val="double" w:sz="6" w:space="0" w:color="auto"/>
              <w:left w:val="nil"/>
              <w:bottom w:val="single" w:sz="4" w:space="0" w:color="auto"/>
              <w:right w:val="single" w:sz="6" w:space="0" w:color="auto"/>
            </w:tcBorders>
          </w:tcPr>
          <w:p w:rsidR="00974E6D" w:rsidRPr="00974E6D" w:rsidRDefault="00974E6D" w:rsidP="00974E6D">
            <w:pPr>
              <w:spacing w:after="0"/>
            </w:pPr>
            <w:r w:rsidRPr="00974E6D">
              <w:t>9:00pm to 4:00am</w:t>
            </w:r>
          </w:p>
        </w:tc>
      </w:tr>
      <w:tr w:rsidR="00974E6D" w:rsidRPr="00974E6D" w:rsidTr="00C66D2B">
        <w:trPr>
          <w:trHeight w:val="20"/>
        </w:trPr>
        <w:tc>
          <w:tcPr>
            <w:tcW w:w="632" w:type="dxa"/>
            <w:vMerge/>
            <w:tcBorders>
              <w:left w:val="single" w:sz="6" w:space="0" w:color="auto"/>
              <w:right w:val="single" w:sz="4" w:space="0" w:color="auto"/>
            </w:tcBorders>
          </w:tcPr>
          <w:p w:rsidR="00974E6D" w:rsidRPr="00974E6D" w:rsidRDefault="00974E6D" w:rsidP="00974E6D">
            <w:pPr>
              <w:spacing w:after="0"/>
              <w:jc w:val="center"/>
            </w:pPr>
          </w:p>
        </w:tc>
        <w:tc>
          <w:tcPr>
            <w:tcW w:w="2881" w:type="dxa"/>
            <w:vMerge/>
            <w:tcBorders>
              <w:left w:val="nil"/>
              <w:right w:val="single" w:sz="4" w:space="0" w:color="000000"/>
            </w:tcBorders>
          </w:tcPr>
          <w:p w:rsidR="00974E6D" w:rsidRPr="00974E6D" w:rsidRDefault="00974E6D" w:rsidP="00974E6D">
            <w:pPr>
              <w:spacing w:after="0"/>
              <w:ind w:left="393" w:hanging="393"/>
            </w:pPr>
          </w:p>
        </w:tc>
        <w:tc>
          <w:tcPr>
            <w:tcW w:w="1744" w:type="dxa"/>
            <w:tcBorders>
              <w:top w:val="single" w:sz="4" w:space="0" w:color="auto"/>
              <w:left w:val="nil"/>
              <w:bottom w:val="single" w:sz="4" w:space="0" w:color="auto"/>
              <w:right w:val="single" w:sz="4" w:space="0" w:color="auto"/>
            </w:tcBorders>
          </w:tcPr>
          <w:p w:rsidR="00974E6D" w:rsidRPr="00974E6D" w:rsidRDefault="00974E6D" w:rsidP="00974E6D">
            <w:pPr>
              <w:spacing w:after="0"/>
              <w:jc w:val="right"/>
            </w:pPr>
            <w:r w:rsidRPr="00974E6D">
              <w:t>Sa</w:t>
            </w:r>
          </w:p>
        </w:tc>
        <w:tc>
          <w:tcPr>
            <w:tcW w:w="2112" w:type="dxa"/>
            <w:tcBorders>
              <w:top w:val="single" w:sz="4" w:space="0" w:color="auto"/>
              <w:left w:val="nil"/>
              <w:bottom w:val="single" w:sz="4" w:space="0" w:color="auto"/>
              <w:right w:val="single" w:sz="6" w:space="0" w:color="auto"/>
            </w:tcBorders>
          </w:tcPr>
          <w:p w:rsidR="00974E6D" w:rsidRPr="00974E6D" w:rsidRDefault="00974E6D" w:rsidP="00974E6D">
            <w:pPr>
              <w:spacing w:after="0"/>
            </w:pPr>
            <w:r w:rsidRPr="00974E6D">
              <w:t>4:00pm to 7:00am</w:t>
            </w:r>
          </w:p>
        </w:tc>
      </w:tr>
      <w:tr w:rsidR="00974E6D" w:rsidRPr="00974E6D" w:rsidTr="00C66D2B">
        <w:trPr>
          <w:trHeight w:val="20"/>
        </w:trPr>
        <w:tc>
          <w:tcPr>
            <w:tcW w:w="632" w:type="dxa"/>
            <w:vMerge/>
            <w:tcBorders>
              <w:left w:val="single" w:sz="6" w:space="0" w:color="auto"/>
              <w:bottom w:val="double" w:sz="6" w:space="0" w:color="auto"/>
              <w:right w:val="single" w:sz="4" w:space="0" w:color="auto"/>
            </w:tcBorders>
          </w:tcPr>
          <w:p w:rsidR="00974E6D" w:rsidRPr="00974E6D" w:rsidRDefault="00974E6D" w:rsidP="00974E6D">
            <w:pPr>
              <w:spacing w:after="0"/>
              <w:jc w:val="center"/>
            </w:pPr>
          </w:p>
        </w:tc>
        <w:tc>
          <w:tcPr>
            <w:tcW w:w="2881" w:type="dxa"/>
            <w:vMerge/>
            <w:tcBorders>
              <w:left w:val="nil"/>
              <w:bottom w:val="double" w:sz="6" w:space="0" w:color="auto"/>
              <w:right w:val="single" w:sz="4" w:space="0" w:color="000000"/>
            </w:tcBorders>
          </w:tcPr>
          <w:p w:rsidR="00974E6D" w:rsidRPr="00974E6D" w:rsidRDefault="00974E6D" w:rsidP="00974E6D">
            <w:pPr>
              <w:spacing w:after="0"/>
              <w:ind w:left="393" w:hanging="393"/>
            </w:pPr>
          </w:p>
        </w:tc>
        <w:tc>
          <w:tcPr>
            <w:tcW w:w="1744" w:type="dxa"/>
            <w:tcBorders>
              <w:top w:val="single" w:sz="4" w:space="0" w:color="auto"/>
              <w:left w:val="nil"/>
              <w:bottom w:val="double" w:sz="6" w:space="0" w:color="auto"/>
              <w:right w:val="single" w:sz="4" w:space="0" w:color="auto"/>
            </w:tcBorders>
          </w:tcPr>
          <w:p w:rsidR="00974E6D" w:rsidRPr="00974E6D" w:rsidRDefault="00974E6D" w:rsidP="00974E6D">
            <w:pPr>
              <w:spacing w:after="0"/>
              <w:jc w:val="right"/>
            </w:pPr>
            <w:r w:rsidRPr="00974E6D">
              <w:t>Su, holidays</w:t>
            </w:r>
          </w:p>
        </w:tc>
        <w:tc>
          <w:tcPr>
            <w:tcW w:w="2112" w:type="dxa"/>
            <w:tcBorders>
              <w:top w:val="single" w:sz="4" w:space="0" w:color="auto"/>
              <w:left w:val="nil"/>
              <w:bottom w:val="double" w:sz="6" w:space="0" w:color="auto"/>
              <w:right w:val="single" w:sz="6" w:space="0" w:color="auto"/>
            </w:tcBorders>
          </w:tcPr>
          <w:p w:rsidR="00974E6D" w:rsidRPr="00974E6D" w:rsidRDefault="00974E6D" w:rsidP="00974E6D">
            <w:pPr>
              <w:spacing w:after="0"/>
            </w:pPr>
            <w:r w:rsidRPr="00974E6D">
              <w:t>ALL DAY</w:t>
            </w:r>
          </w:p>
        </w:tc>
      </w:tr>
    </w:tbl>
    <w:p w:rsidR="00974E6D" w:rsidRDefault="00974E6D" w:rsidP="009836ED">
      <w:pPr>
        <w:pStyle w:val="BidLev3"/>
        <w:numPr>
          <w:ilvl w:val="0"/>
          <w:numId w:val="0"/>
        </w:numPr>
        <w:ind w:left="1440"/>
      </w:pPr>
    </w:p>
    <w:p w:rsidR="009836ED" w:rsidRPr="00DD266D" w:rsidRDefault="009836ED" w:rsidP="003A603F">
      <w:pPr>
        <w:pStyle w:val="Level2"/>
      </w:pPr>
      <w:r w:rsidRPr="003A603F">
        <w:t>T</w:t>
      </w:r>
      <w:r w:rsidRPr="00DD266D">
        <w:t>able: Liquidated Damages</w:t>
      </w:r>
    </w:p>
    <w:p w:rsidR="009836ED" w:rsidRDefault="009836ED" w:rsidP="0072185B">
      <w:pPr>
        <w:pStyle w:val="Level3"/>
      </w:pPr>
      <w:r w:rsidRPr="00EB5798">
        <w:t xml:space="preserve">Note </w:t>
      </w:r>
      <w:r w:rsidR="000118E3">
        <w:t xml:space="preserve">liquidated damages </w:t>
      </w:r>
      <w:r w:rsidRPr="00EB5798">
        <w:t>may be in addition to other assessments</w:t>
      </w:r>
      <w:r>
        <w:t xml:space="preserve"> stated elsewhere in the bid</w:t>
      </w:r>
      <w:r w:rsidR="000118E3">
        <w:t xml:space="preserve"> request</w:t>
      </w:r>
      <w:r>
        <w:t>.</w:t>
      </w:r>
    </w:p>
    <w:p w:rsidR="009836ED" w:rsidRPr="00EB5798" w:rsidRDefault="009836ED" w:rsidP="0072185B">
      <w:pPr>
        <w:pStyle w:val="Level3"/>
      </w:pPr>
      <w:r w:rsidRPr="00EB5798">
        <w:t>Failure to respon</w:t>
      </w:r>
      <w:r>
        <w:t>d in the required time or the oc</w:t>
      </w:r>
      <w:r w:rsidRPr="00EB5798">
        <w:t>currence of a violation will result in liquidated damages as follows:</w:t>
      </w:r>
    </w:p>
    <w:tbl>
      <w:tblPr>
        <w:tblW w:w="717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121"/>
        <w:gridCol w:w="2430"/>
      </w:tblGrid>
      <w:tr w:rsidR="009836ED" w:rsidRPr="00EB5798" w:rsidTr="00974E6D">
        <w:tc>
          <w:tcPr>
            <w:tcW w:w="626" w:type="dxa"/>
            <w:shd w:val="clear" w:color="auto" w:fill="000000"/>
          </w:tcPr>
          <w:p w:rsidR="009836ED" w:rsidRPr="00EB5798" w:rsidRDefault="009836ED" w:rsidP="00470690">
            <w:pPr>
              <w:spacing w:after="0"/>
              <w:jc w:val="center"/>
              <w:rPr>
                <w:b/>
              </w:rPr>
            </w:pPr>
            <w:r w:rsidRPr="00EB5798">
              <w:rPr>
                <w:b/>
              </w:rPr>
              <w:t>LN</w:t>
            </w:r>
          </w:p>
        </w:tc>
        <w:tc>
          <w:tcPr>
            <w:tcW w:w="4121" w:type="dxa"/>
            <w:shd w:val="clear" w:color="auto" w:fill="000000"/>
          </w:tcPr>
          <w:p w:rsidR="009836ED" w:rsidRPr="00EB5798" w:rsidRDefault="009836ED" w:rsidP="00470690">
            <w:pPr>
              <w:spacing w:after="0"/>
              <w:jc w:val="both"/>
              <w:rPr>
                <w:b/>
              </w:rPr>
            </w:pPr>
            <w:r w:rsidRPr="00EB5798">
              <w:rPr>
                <w:b/>
              </w:rPr>
              <w:t>VIOLATION</w:t>
            </w:r>
          </w:p>
        </w:tc>
        <w:tc>
          <w:tcPr>
            <w:tcW w:w="2430" w:type="dxa"/>
            <w:shd w:val="clear" w:color="auto" w:fill="000000"/>
          </w:tcPr>
          <w:p w:rsidR="009836ED" w:rsidRPr="00EB5798" w:rsidRDefault="00974E6D" w:rsidP="00470690">
            <w:pPr>
              <w:spacing w:after="0"/>
              <w:jc w:val="center"/>
              <w:rPr>
                <w:b/>
              </w:rPr>
            </w:pPr>
            <w:r>
              <w:rPr>
                <w:b/>
              </w:rPr>
              <w:t>Per Occurrence</w:t>
            </w:r>
          </w:p>
        </w:tc>
      </w:tr>
      <w:tr w:rsidR="009836ED" w:rsidRPr="002C5B69" w:rsidTr="00974E6D">
        <w:tc>
          <w:tcPr>
            <w:tcW w:w="626" w:type="dxa"/>
          </w:tcPr>
          <w:p w:rsidR="009836ED" w:rsidRPr="002C5B69" w:rsidRDefault="009836ED" w:rsidP="00470690">
            <w:pPr>
              <w:spacing w:after="0"/>
              <w:jc w:val="center"/>
            </w:pPr>
            <w:r w:rsidRPr="002C5B69">
              <w:t>1</w:t>
            </w:r>
          </w:p>
        </w:tc>
        <w:tc>
          <w:tcPr>
            <w:tcW w:w="4121" w:type="dxa"/>
          </w:tcPr>
          <w:p w:rsidR="009836ED" w:rsidRPr="002C5B69" w:rsidRDefault="009836ED" w:rsidP="00127D9D">
            <w:pPr>
              <w:spacing w:after="0"/>
              <w:jc w:val="both"/>
            </w:pPr>
            <w:r>
              <w:t xml:space="preserve">Late </w:t>
            </w:r>
            <w:r w:rsidR="00127D9D">
              <w:t>Setup or Late Take down</w:t>
            </w:r>
          </w:p>
        </w:tc>
        <w:tc>
          <w:tcPr>
            <w:tcW w:w="2430" w:type="dxa"/>
          </w:tcPr>
          <w:p w:rsidR="009836ED" w:rsidRPr="00B42147" w:rsidRDefault="009836ED" w:rsidP="00470690">
            <w:pPr>
              <w:tabs>
                <w:tab w:val="decimal" w:pos="732"/>
              </w:tabs>
              <w:spacing w:after="0"/>
              <w:jc w:val="both"/>
            </w:pPr>
            <w:r w:rsidRPr="00B42147">
              <w:t>$500.00</w:t>
            </w:r>
            <w:r w:rsidR="000118E3">
              <w:t>/day</w:t>
            </w:r>
          </w:p>
        </w:tc>
      </w:tr>
      <w:tr w:rsidR="009836ED" w:rsidRPr="002C5B69" w:rsidTr="00974E6D">
        <w:tc>
          <w:tcPr>
            <w:tcW w:w="626" w:type="dxa"/>
            <w:tcBorders>
              <w:bottom w:val="single" w:sz="4" w:space="0" w:color="auto"/>
            </w:tcBorders>
          </w:tcPr>
          <w:p w:rsidR="009836ED" w:rsidRPr="002C5B69" w:rsidRDefault="009836ED" w:rsidP="00470690">
            <w:pPr>
              <w:spacing w:after="0"/>
              <w:jc w:val="center"/>
            </w:pPr>
            <w:r w:rsidRPr="002C5B69">
              <w:t>2</w:t>
            </w:r>
          </w:p>
        </w:tc>
        <w:tc>
          <w:tcPr>
            <w:tcW w:w="4121" w:type="dxa"/>
            <w:tcBorders>
              <w:bottom w:val="single" w:sz="4" w:space="0" w:color="auto"/>
            </w:tcBorders>
          </w:tcPr>
          <w:p w:rsidR="009836ED" w:rsidRPr="002C5B69" w:rsidRDefault="009836ED" w:rsidP="000118E3">
            <w:pPr>
              <w:spacing w:after="0"/>
              <w:jc w:val="both"/>
            </w:pPr>
            <w:r>
              <w:t>Safety V</w:t>
            </w:r>
            <w:r w:rsidRPr="002C5B69">
              <w:t>iolation</w:t>
            </w:r>
          </w:p>
        </w:tc>
        <w:tc>
          <w:tcPr>
            <w:tcW w:w="2430" w:type="dxa"/>
            <w:tcBorders>
              <w:bottom w:val="single" w:sz="4" w:space="0" w:color="auto"/>
            </w:tcBorders>
          </w:tcPr>
          <w:p w:rsidR="009836ED" w:rsidRPr="00B42147" w:rsidRDefault="009836ED" w:rsidP="00470690">
            <w:pPr>
              <w:tabs>
                <w:tab w:val="decimal" w:pos="732"/>
              </w:tabs>
              <w:spacing w:after="0"/>
              <w:jc w:val="both"/>
            </w:pPr>
            <w:r w:rsidRPr="00B42147">
              <w:t>$1,000.00</w:t>
            </w:r>
            <w:r w:rsidR="000118E3">
              <w:t>/incident</w:t>
            </w:r>
          </w:p>
        </w:tc>
      </w:tr>
      <w:tr w:rsidR="009836ED" w:rsidRPr="00EB5798" w:rsidTr="00974E6D">
        <w:tc>
          <w:tcPr>
            <w:tcW w:w="626" w:type="dxa"/>
          </w:tcPr>
          <w:p w:rsidR="009836ED" w:rsidRPr="002C5B69" w:rsidRDefault="009836ED" w:rsidP="00470690">
            <w:pPr>
              <w:spacing w:after="0"/>
              <w:jc w:val="center"/>
            </w:pPr>
            <w:r w:rsidRPr="002C5B69">
              <w:t>3</w:t>
            </w:r>
          </w:p>
        </w:tc>
        <w:tc>
          <w:tcPr>
            <w:tcW w:w="4121" w:type="dxa"/>
          </w:tcPr>
          <w:p w:rsidR="009836ED" w:rsidRPr="002C5B69" w:rsidRDefault="009836ED" w:rsidP="00470690">
            <w:pPr>
              <w:spacing w:after="0"/>
              <w:jc w:val="both"/>
            </w:pPr>
            <w:r>
              <w:t>Damages V</w:t>
            </w:r>
            <w:r w:rsidRPr="002C5B69">
              <w:t>iolation</w:t>
            </w:r>
          </w:p>
        </w:tc>
        <w:tc>
          <w:tcPr>
            <w:tcW w:w="2430" w:type="dxa"/>
          </w:tcPr>
          <w:p w:rsidR="009836ED" w:rsidRPr="00B42147" w:rsidRDefault="000118E3" w:rsidP="00470690">
            <w:pPr>
              <w:tabs>
                <w:tab w:val="decimal" w:pos="732"/>
              </w:tabs>
              <w:spacing w:after="0"/>
              <w:jc w:val="both"/>
            </w:pPr>
            <w:r w:rsidRPr="00B42147">
              <w:t>$1,000.00</w:t>
            </w:r>
            <w:r>
              <w:t>/incident</w:t>
            </w:r>
          </w:p>
        </w:tc>
      </w:tr>
    </w:tbl>
    <w:p w:rsidR="00185EFD" w:rsidRPr="00691389" w:rsidRDefault="00185EFD" w:rsidP="00A6086F">
      <w:pPr>
        <w:jc w:val="center"/>
      </w:pPr>
      <w:r w:rsidRPr="00691389">
        <w:rPr>
          <w:b/>
        </w:rPr>
        <w:t>(CONTINUED ON NEXT PAGE)</w:t>
      </w:r>
      <w:r w:rsidRPr="00691389">
        <w:br w:type="page"/>
      </w:r>
    </w:p>
    <w:p w:rsidR="00164534" w:rsidRDefault="00164534" w:rsidP="00185EFD">
      <w:pPr>
        <w:pStyle w:val="Heading1"/>
      </w:pPr>
      <w:r w:rsidRPr="00E05D14">
        <w:lastRenderedPageBreak/>
        <w:t>Exhibit A: Specifications</w:t>
      </w:r>
      <w:r>
        <w:t xml:space="preserve"> and Scope of Work</w:t>
      </w:r>
    </w:p>
    <w:p w:rsidR="00F33450" w:rsidRPr="0001188E" w:rsidRDefault="000118E3" w:rsidP="00974E6D">
      <w:pPr>
        <w:pStyle w:val="Level1"/>
        <w:numPr>
          <w:ilvl w:val="0"/>
          <w:numId w:val="7"/>
        </w:numPr>
      </w:pPr>
      <w:r>
        <w:t>General Equipment, Product, Materials</w:t>
      </w:r>
      <w:r w:rsidR="00F33450">
        <w:t xml:space="preserve"> Specifications</w:t>
      </w:r>
    </w:p>
    <w:p w:rsidR="00F33450" w:rsidRPr="00114530" w:rsidRDefault="00F33450" w:rsidP="003A603F">
      <w:pPr>
        <w:pStyle w:val="Level2"/>
      </w:pPr>
      <w:r w:rsidRPr="00114530">
        <w:t xml:space="preserve">Ensure that all equipment, materials, supplies, and consumables meet or better all applicable manufacturer’s published specifications and industry standards </w:t>
      </w:r>
      <w:r w:rsidR="00B416AE">
        <w:t xml:space="preserve">corresponding to </w:t>
      </w:r>
      <w:r w:rsidRPr="00114530">
        <w:t xml:space="preserve">items being </w:t>
      </w:r>
      <w:r w:rsidR="00ED2C2D">
        <w:t>rented</w:t>
      </w:r>
      <w:r w:rsidRPr="00114530">
        <w:t>.</w:t>
      </w:r>
    </w:p>
    <w:p w:rsidR="00F33450" w:rsidRDefault="00F33450" w:rsidP="003A603F">
      <w:pPr>
        <w:pStyle w:val="Level2"/>
      </w:pPr>
      <w:r w:rsidRPr="00114530">
        <w:t xml:space="preserve">Use only </w:t>
      </w:r>
      <w:r w:rsidR="00ED2C2D">
        <w:t>items that are well-maintained, in good or excellent condition; show no visible damage, stains, discolorations; are sound and stable; and are suitable for the event and the event location.</w:t>
      </w:r>
    </w:p>
    <w:p w:rsidR="00F33450" w:rsidRPr="00942BAD" w:rsidRDefault="00F33450" w:rsidP="003A603F">
      <w:pPr>
        <w:pStyle w:val="Level2"/>
      </w:pPr>
      <w:r w:rsidRPr="00942BAD">
        <w:t xml:space="preserve">Note that detailed product requirements </w:t>
      </w:r>
      <w:r w:rsidR="00B416AE">
        <w:t>may be</w:t>
      </w:r>
      <w:r w:rsidRPr="00942BAD">
        <w:t xml:space="preserve"> stated throughout the Specifica</w:t>
      </w:r>
      <w:r w:rsidR="00ED2C2D">
        <w:t>tions and Scope of Wo</w:t>
      </w:r>
      <w:bookmarkStart w:id="1" w:name="_GoBack"/>
      <w:bookmarkEnd w:id="1"/>
      <w:r w:rsidR="00ED2C2D">
        <w:t>rk section or in the eBid Line Items.</w:t>
      </w:r>
    </w:p>
    <w:p w:rsidR="00B416AE" w:rsidRPr="00D97484" w:rsidRDefault="00B416AE" w:rsidP="003A603F">
      <w:pPr>
        <w:pStyle w:val="Level1"/>
      </w:pPr>
      <w:r>
        <w:t>Quality Assurance</w:t>
      </w:r>
    </w:p>
    <w:p w:rsidR="00B416AE" w:rsidRPr="007D3498" w:rsidRDefault="00B416AE" w:rsidP="003A603F">
      <w:pPr>
        <w:pStyle w:val="Level2"/>
      </w:pPr>
      <w:r w:rsidRPr="007D3498">
        <w:t>Perform all work according to all applicable industry-standards and to the highest quality commensurate with the required work.</w:t>
      </w:r>
    </w:p>
    <w:p w:rsidR="00B416AE" w:rsidRDefault="00B416AE" w:rsidP="003A603F">
      <w:pPr>
        <w:pStyle w:val="Level2"/>
      </w:pPr>
      <w:r w:rsidRPr="007D3498">
        <w:t>Ensure that all work is done only by experienced and professional personnel.</w:t>
      </w:r>
    </w:p>
    <w:p w:rsidR="00ED2C2D" w:rsidRPr="007D3498" w:rsidRDefault="00ED2C2D" w:rsidP="003A603F">
      <w:pPr>
        <w:pStyle w:val="Level2"/>
      </w:pPr>
      <w:r>
        <w:t>Replace, immediately and</w:t>
      </w:r>
      <w:r w:rsidRPr="00ED2C2D">
        <w:t xml:space="preserve"> </w:t>
      </w:r>
      <w:r>
        <w:t xml:space="preserve">at Contractor’s sole expense, any item that does not meet with the </w:t>
      </w:r>
      <w:r w:rsidRPr="00ED2C2D">
        <w:t>General Equipment, Product, Materials Specifications</w:t>
      </w:r>
      <w:r>
        <w:t xml:space="preserve"> section above according to CR’s determination.</w:t>
      </w:r>
    </w:p>
    <w:p w:rsidR="00F33450" w:rsidRPr="004D06ED" w:rsidRDefault="00F26903" w:rsidP="003A603F">
      <w:pPr>
        <w:pStyle w:val="Level1"/>
      </w:pPr>
      <w:r>
        <w:t>Scope of Work</w:t>
      </w:r>
    </w:p>
    <w:p w:rsidR="00F33450" w:rsidRPr="003A603F" w:rsidRDefault="00F33450" w:rsidP="003A603F">
      <w:pPr>
        <w:pStyle w:val="Level2"/>
        <w:rPr>
          <w:b/>
        </w:rPr>
      </w:pPr>
      <w:r w:rsidRPr="003A603F">
        <w:rPr>
          <w:b/>
        </w:rPr>
        <w:t>Summary</w:t>
      </w:r>
    </w:p>
    <w:p w:rsidR="00F26903" w:rsidRDefault="00F26903" w:rsidP="003A603F">
      <w:pPr>
        <w:pStyle w:val="Level3"/>
      </w:pPr>
      <w:r>
        <w:t>Note specific events may vary significantly in location, equipment, and labor.</w:t>
      </w:r>
    </w:p>
    <w:p w:rsidR="00F33450" w:rsidRPr="00DA27AB" w:rsidRDefault="00F33450" w:rsidP="003A603F">
      <w:pPr>
        <w:pStyle w:val="Level3"/>
      </w:pPr>
      <w:r w:rsidRPr="00DA27AB">
        <w:t xml:space="preserve">Provide all </w:t>
      </w:r>
      <w:r w:rsidR="00066300">
        <w:t>materials, tools, equipment</w:t>
      </w:r>
      <w:r w:rsidR="00185EFD">
        <w:t xml:space="preserve"> </w:t>
      </w:r>
      <w:r w:rsidRPr="00DA27AB">
        <w:t xml:space="preserve">and everything else necessary to </w:t>
      </w:r>
      <w:r w:rsidR="00CA361B">
        <w:t>provide the special events rentals and setup services</w:t>
      </w:r>
      <w:r>
        <w:t xml:space="preserve"> per </w:t>
      </w:r>
      <w:r w:rsidR="00390B41">
        <w:t>as specified</w:t>
      </w:r>
      <w:r>
        <w:t xml:space="preserve"> herein.</w:t>
      </w:r>
    </w:p>
    <w:p w:rsidR="00F33450" w:rsidRPr="00DA27AB" w:rsidRDefault="00F33450" w:rsidP="003A603F">
      <w:pPr>
        <w:pStyle w:val="Level3"/>
      </w:pPr>
      <w:r w:rsidRPr="00DA27AB">
        <w:t xml:space="preserve">Include minor items, which are obliviously and reasonably necessary to complete </w:t>
      </w:r>
      <w:r w:rsidR="00CA361B">
        <w:t>events setup</w:t>
      </w:r>
      <w:r w:rsidRPr="00DA27AB">
        <w:t>, and usually included in similar work even though not specifically mentioned in these specifications.</w:t>
      </w:r>
    </w:p>
    <w:p w:rsidR="00F33450" w:rsidRPr="00DA27AB" w:rsidRDefault="00F33450" w:rsidP="003A603F">
      <w:pPr>
        <w:pStyle w:val="Level3"/>
      </w:pPr>
      <w:r w:rsidRPr="00DA27AB">
        <w:t xml:space="preserve">Note that no additional compensation will be allowed due to misunderstanding as to the amount of </w:t>
      </w:r>
      <w:r w:rsidR="00CA361B">
        <w:t xml:space="preserve">materials and </w:t>
      </w:r>
      <w:r w:rsidRPr="00DA27AB">
        <w:t>work involved or lack of knowledge of any existing conditions that could have been discovered or reasonably anticipated prior to submitting bid.</w:t>
      </w:r>
      <w:r w:rsidR="00CA361B">
        <w:t xml:space="preserve"> City requested additions and deletions of items or work after bid submission will be compensated accordingly.</w:t>
      </w:r>
    </w:p>
    <w:p w:rsidR="00FB285B" w:rsidRPr="003A603F" w:rsidRDefault="007126A6" w:rsidP="003A603F">
      <w:pPr>
        <w:pStyle w:val="Level2"/>
        <w:rPr>
          <w:b/>
        </w:rPr>
      </w:pPr>
      <w:r w:rsidRPr="003A603F">
        <w:rPr>
          <w:b/>
        </w:rPr>
        <w:t xml:space="preserve">Communications and </w:t>
      </w:r>
      <w:r w:rsidR="00FB285B" w:rsidRPr="003A603F">
        <w:rPr>
          <w:b/>
        </w:rPr>
        <w:t>Notifications</w:t>
      </w:r>
    </w:p>
    <w:p w:rsidR="007126A6" w:rsidRPr="007C52BF" w:rsidRDefault="007126A6" w:rsidP="003A603F">
      <w:pPr>
        <w:pStyle w:val="Level3"/>
      </w:pPr>
      <w:r>
        <w:t>Provide communication devices to send and receive text messages and emails. Communicate in English. Provide contact name and numbers to CR.</w:t>
      </w:r>
    </w:p>
    <w:p w:rsidR="00FB285B" w:rsidRDefault="00FB285B" w:rsidP="003A603F">
      <w:pPr>
        <w:pStyle w:val="Level3"/>
      </w:pPr>
      <w:r>
        <w:t xml:space="preserve">Notify CR at least </w:t>
      </w:r>
      <w:r w:rsidRPr="00974E6D">
        <w:rPr>
          <w:color w:val="00B050"/>
        </w:rPr>
        <w:t xml:space="preserve">30 </w:t>
      </w:r>
      <w:r>
        <w:t xml:space="preserve">minutes prior to </w:t>
      </w:r>
      <w:proofErr w:type="gramStart"/>
      <w:r>
        <w:t>scheduled</w:t>
      </w:r>
      <w:proofErr w:type="gramEnd"/>
      <w:r>
        <w:t xml:space="preserve"> arrival time at start of event and at least </w:t>
      </w:r>
      <w:r w:rsidRPr="00974E6D">
        <w:rPr>
          <w:color w:val="00B050"/>
        </w:rPr>
        <w:t xml:space="preserve">15 </w:t>
      </w:r>
      <w:r>
        <w:t>minutes prior to expected time of departure after event take down</w:t>
      </w:r>
      <w:r w:rsidRPr="007C52BF">
        <w:t>.</w:t>
      </w:r>
    </w:p>
    <w:p w:rsidR="00974E6D" w:rsidRDefault="00974E6D">
      <w:pPr>
        <w:spacing w:after="0"/>
        <w:rPr>
          <w:rFonts w:eastAsiaTheme="minorHAnsi" w:cstheme="minorBidi"/>
          <w:b/>
          <w:szCs w:val="24"/>
        </w:rPr>
      </w:pPr>
      <w:r>
        <w:rPr>
          <w:b/>
        </w:rPr>
        <w:br w:type="page"/>
      </w:r>
    </w:p>
    <w:p w:rsidR="00F30507" w:rsidRPr="003A603F" w:rsidRDefault="00F30507" w:rsidP="003A603F">
      <w:pPr>
        <w:pStyle w:val="Level2"/>
        <w:rPr>
          <w:b/>
        </w:rPr>
      </w:pPr>
      <w:r w:rsidRPr="003A603F">
        <w:rPr>
          <w:b/>
        </w:rPr>
        <w:lastRenderedPageBreak/>
        <w:t>Drawings</w:t>
      </w:r>
    </w:p>
    <w:p w:rsidR="00F30507" w:rsidRPr="007C52BF" w:rsidRDefault="00F30507" w:rsidP="003A603F">
      <w:pPr>
        <w:pStyle w:val="Level3"/>
      </w:pPr>
      <w:r>
        <w:t xml:space="preserve">Note </w:t>
      </w:r>
      <w:r w:rsidR="00390B41">
        <w:t xml:space="preserve">that where drawings may be provided they </w:t>
      </w:r>
      <w:r w:rsidRPr="007C52BF">
        <w:t>are essentially diagrammatic</w:t>
      </w:r>
      <w:r w:rsidR="00B416AE">
        <w:t>; v</w:t>
      </w:r>
      <w:r w:rsidRPr="007C52BF">
        <w:t xml:space="preserve">erify all information </w:t>
      </w:r>
      <w:r w:rsidR="00CA361B">
        <w:t>at</w:t>
      </w:r>
      <w:r w:rsidR="00390B41">
        <w:t xml:space="preserve"> the work</w:t>
      </w:r>
      <w:r w:rsidRPr="007C52BF">
        <w:t xml:space="preserve"> site</w:t>
      </w:r>
      <w:r w:rsidR="00CA361B">
        <w:t xml:space="preserve"> and work</w:t>
      </w:r>
      <w:r w:rsidR="00CA361B" w:rsidRPr="007C52BF">
        <w:t xml:space="preserve"> site</w:t>
      </w:r>
      <w:r w:rsidR="00CA361B">
        <w:t xml:space="preserve"> conditions and requirements</w:t>
      </w:r>
      <w:r w:rsidRPr="007C52BF">
        <w:t>.</w:t>
      </w:r>
    </w:p>
    <w:p w:rsidR="00F33450" w:rsidRPr="003A603F" w:rsidRDefault="00F33450" w:rsidP="003A603F">
      <w:pPr>
        <w:pStyle w:val="Level2"/>
        <w:rPr>
          <w:b/>
        </w:rPr>
      </w:pPr>
      <w:r w:rsidRPr="003A603F">
        <w:rPr>
          <w:b/>
        </w:rPr>
        <w:t>Examination</w:t>
      </w:r>
    </w:p>
    <w:p w:rsidR="00DD266D" w:rsidRDefault="004517ED" w:rsidP="003A603F">
      <w:pPr>
        <w:pStyle w:val="Level3"/>
      </w:pPr>
      <w:r>
        <w:t>Schedule a date to e</w:t>
      </w:r>
      <w:r w:rsidR="00F33450" w:rsidRPr="00DD31BC">
        <w:t xml:space="preserve">xamine </w:t>
      </w:r>
      <w:r w:rsidR="00490FB6">
        <w:t xml:space="preserve">existing </w:t>
      </w:r>
      <w:r w:rsidR="00F33450" w:rsidRPr="00DD31BC">
        <w:t xml:space="preserve">site conditions </w:t>
      </w:r>
      <w:r>
        <w:t xml:space="preserve">with </w:t>
      </w:r>
      <w:r w:rsidR="00B416AE">
        <w:t>CR</w:t>
      </w:r>
      <w:r w:rsidR="00490FB6">
        <w:t xml:space="preserve">, </w:t>
      </w:r>
      <w:r w:rsidR="00B416AE">
        <w:t>before</w:t>
      </w:r>
      <w:r w:rsidR="00F33450" w:rsidRPr="00DD31BC">
        <w:t xml:space="preserve"> start of work.</w:t>
      </w:r>
    </w:p>
    <w:p w:rsidR="00F33450" w:rsidRPr="00DD31BC" w:rsidRDefault="00F33450" w:rsidP="003A603F">
      <w:pPr>
        <w:pStyle w:val="Level3"/>
      </w:pPr>
      <w:r w:rsidRPr="00DD31BC">
        <w:t>Do not proceed with work until unacceptable conditions have been corrected.</w:t>
      </w:r>
    </w:p>
    <w:p w:rsidR="00D073B8" w:rsidRPr="003A603F" w:rsidRDefault="00D073B8" w:rsidP="003A603F">
      <w:pPr>
        <w:pStyle w:val="Level2"/>
        <w:rPr>
          <w:b/>
        </w:rPr>
      </w:pPr>
      <w:r w:rsidRPr="003A603F">
        <w:rPr>
          <w:b/>
        </w:rPr>
        <w:t>Cleaning</w:t>
      </w:r>
    </w:p>
    <w:p w:rsidR="00D073B8" w:rsidRDefault="00D073B8" w:rsidP="003A603F">
      <w:pPr>
        <w:pStyle w:val="Level3"/>
      </w:pPr>
      <w:r w:rsidRPr="004410EB">
        <w:t xml:space="preserve">Maintain areas free of waste </w:t>
      </w:r>
      <w:r>
        <w:t>materials, debris, and rubbish.</w:t>
      </w:r>
    </w:p>
    <w:p w:rsidR="00D073B8" w:rsidRPr="004410EB" w:rsidRDefault="00D073B8" w:rsidP="003A603F">
      <w:pPr>
        <w:pStyle w:val="Level3"/>
      </w:pPr>
      <w:r w:rsidRPr="004410EB">
        <w:t>Maintain site in a clean and orderly condition.</w:t>
      </w:r>
    </w:p>
    <w:p w:rsidR="00D073B8" w:rsidRPr="004410EB" w:rsidRDefault="00D073B8" w:rsidP="003A603F">
      <w:pPr>
        <w:pStyle w:val="Level3"/>
      </w:pPr>
      <w:r w:rsidRPr="004410EB">
        <w:t xml:space="preserve">Clean </w:t>
      </w:r>
      <w:r>
        <w:t xml:space="preserve">all work </w:t>
      </w:r>
      <w:r w:rsidRPr="004410EB">
        <w:t xml:space="preserve">areas </w:t>
      </w:r>
      <w:r>
        <w:t xml:space="preserve">at least </w:t>
      </w:r>
      <w:r w:rsidRPr="00974E6D">
        <w:rPr>
          <w:color w:val="00B050"/>
        </w:rPr>
        <w:t xml:space="preserve">30 </w:t>
      </w:r>
      <w:r>
        <w:t xml:space="preserve">minutes </w:t>
      </w:r>
      <w:r w:rsidRPr="004410EB">
        <w:t xml:space="preserve">prior to </w:t>
      </w:r>
      <w:r>
        <w:t xml:space="preserve">scheduled event time and within </w:t>
      </w:r>
      <w:r w:rsidRPr="00974E6D">
        <w:rPr>
          <w:color w:val="00B050"/>
        </w:rPr>
        <w:t xml:space="preserve">30 </w:t>
      </w:r>
      <w:r>
        <w:t xml:space="preserve">minutes after take downs have been completed </w:t>
      </w:r>
      <w:r w:rsidRPr="004410EB">
        <w:t xml:space="preserve">before </w:t>
      </w:r>
      <w:r>
        <w:t>final inspection</w:t>
      </w:r>
      <w:r w:rsidRPr="004410EB">
        <w:t>.</w:t>
      </w:r>
    </w:p>
    <w:p w:rsidR="00F33450" w:rsidRPr="003A603F" w:rsidRDefault="00F33450" w:rsidP="003A603F">
      <w:pPr>
        <w:pStyle w:val="Level2"/>
        <w:rPr>
          <w:b/>
        </w:rPr>
      </w:pPr>
      <w:r w:rsidRPr="003A603F">
        <w:rPr>
          <w:b/>
        </w:rPr>
        <w:t>Preparation</w:t>
      </w:r>
    </w:p>
    <w:p w:rsidR="00F33450" w:rsidRPr="00DD31BC" w:rsidRDefault="00F33450" w:rsidP="003A603F">
      <w:pPr>
        <w:pStyle w:val="Level3"/>
      </w:pPr>
      <w:r w:rsidRPr="00DD31BC">
        <w:t xml:space="preserve">Coordinate pedestrian and vehicular traffic </w:t>
      </w:r>
      <w:r w:rsidR="00490FB6">
        <w:t xml:space="preserve">at all times </w:t>
      </w:r>
      <w:r w:rsidRPr="00DD31BC">
        <w:t>during operations.</w:t>
      </w:r>
    </w:p>
    <w:p w:rsidR="00F33450" w:rsidRPr="00DD31BC" w:rsidRDefault="00F33450" w:rsidP="003A603F">
      <w:pPr>
        <w:pStyle w:val="Level3"/>
      </w:pPr>
      <w:r w:rsidRPr="00DD31BC">
        <w:t>Provide all necessary barricades</w:t>
      </w:r>
      <w:r w:rsidR="00490FB6">
        <w:t>, warning tape, and signage as required</w:t>
      </w:r>
      <w:r w:rsidRPr="00DD31BC">
        <w:t xml:space="preserve"> to protect walking and vehicular traffic from work area and work area equipment.</w:t>
      </w:r>
    </w:p>
    <w:p w:rsidR="00F33450" w:rsidRPr="00DD31BC" w:rsidRDefault="00F33450" w:rsidP="003A603F">
      <w:pPr>
        <w:pStyle w:val="Level3"/>
      </w:pPr>
      <w:r w:rsidRPr="00DD31BC">
        <w:t xml:space="preserve">Provide </w:t>
      </w:r>
      <w:r w:rsidR="00490FB6">
        <w:t>scaffolding</w:t>
      </w:r>
      <w:r w:rsidRPr="00DD31BC">
        <w:t>, bracing, or support</w:t>
      </w:r>
      <w:r w:rsidR="00490FB6">
        <w:t>s</w:t>
      </w:r>
      <w:r w:rsidRPr="00DD31BC">
        <w:t xml:space="preserve"> as required.</w:t>
      </w:r>
    </w:p>
    <w:p w:rsidR="00185EFD" w:rsidRDefault="00F33450" w:rsidP="003A603F">
      <w:pPr>
        <w:pStyle w:val="Level3"/>
      </w:pPr>
      <w:r w:rsidRPr="00DD31BC">
        <w:t>Do not da</w:t>
      </w:r>
      <w:r w:rsidR="00F30507">
        <w:t xml:space="preserve">mage anything </w:t>
      </w:r>
      <w:r w:rsidRPr="00DD31BC">
        <w:t>that is intended to remain.</w:t>
      </w:r>
    </w:p>
    <w:p w:rsidR="00F33450" w:rsidRPr="00DD31BC" w:rsidRDefault="00490FB6" w:rsidP="003A603F">
      <w:pPr>
        <w:pStyle w:val="Level3"/>
      </w:pPr>
      <w:r>
        <w:t>Protect all existing</w:t>
      </w:r>
      <w:r w:rsidR="00185EFD">
        <w:t xml:space="preserve"> adjacent</w:t>
      </w:r>
      <w:r>
        <w:t xml:space="preserve"> facilities.</w:t>
      </w:r>
    </w:p>
    <w:p w:rsidR="002428D2" w:rsidRPr="003A603F" w:rsidRDefault="002428D2" w:rsidP="003A603F">
      <w:pPr>
        <w:pStyle w:val="Level2"/>
        <w:rPr>
          <w:b/>
        </w:rPr>
      </w:pPr>
      <w:r w:rsidRPr="003A603F">
        <w:rPr>
          <w:b/>
        </w:rPr>
        <w:t>Setup</w:t>
      </w:r>
    </w:p>
    <w:p w:rsidR="002428D2" w:rsidRDefault="002428D2" w:rsidP="003A603F">
      <w:pPr>
        <w:pStyle w:val="Level3"/>
      </w:pPr>
      <w:r>
        <w:t>Stage all equipment and materials only in the areas designated by CR.</w:t>
      </w:r>
    </w:p>
    <w:p w:rsidR="002428D2" w:rsidRDefault="002428D2" w:rsidP="003A603F">
      <w:pPr>
        <w:pStyle w:val="Level3"/>
      </w:pPr>
      <w:r>
        <w:t>Assemble or erect equipment and materials in locations based on diagrams, or drawings, or as directed by CR.</w:t>
      </w:r>
    </w:p>
    <w:p w:rsidR="002428D2" w:rsidRDefault="002428D2" w:rsidP="003A603F">
      <w:pPr>
        <w:pStyle w:val="Level3"/>
      </w:pPr>
      <w:r>
        <w:t>Verify that all equipment and materials are in perfect working order, secured, and aligned according to the diagrams. Keep in mind that environmental conditions may impact the setup and condition of the equipment; take necessary measures to ensure that those conditions have been factored into the setup of equipment.</w:t>
      </w:r>
    </w:p>
    <w:p w:rsidR="00D073B8" w:rsidRDefault="00D073B8" w:rsidP="003A603F">
      <w:pPr>
        <w:pStyle w:val="Level3"/>
      </w:pPr>
      <w:r>
        <w:t xml:space="preserve">Complete setup at least </w:t>
      </w:r>
      <w:r w:rsidRPr="00974E6D">
        <w:rPr>
          <w:color w:val="00B050"/>
        </w:rPr>
        <w:t xml:space="preserve">45 </w:t>
      </w:r>
      <w:r>
        <w:t xml:space="preserve">minutes </w:t>
      </w:r>
      <w:r w:rsidRPr="004410EB">
        <w:t xml:space="preserve">prior to </w:t>
      </w:r>
      <w:r>
        <w:t>scheduled event start time unless CR authorizes otherwise.</w:t>
      </w:r>
    </w:p>
    <w:p w:rsidR="002428D2" w:rsidRPr="004410EB" w:rsidRDefault="002428D2" w:rsidP="003A603F">
      <w:pPr>
        <w:pStyle w:val="Level3"/>
      </w:pPr>
      <w:r w:rsidRPr="004410EB">
        <w:t xml:space="preserve">Accompany </w:t>
      </w:r>
      <w:r>
        <w:t>CR</w:t>
      </w:r>
      <w:r w:rsidRPr="004410EB">
        <w:t xml:space="preserve"> </w:t>
      </w:r>
      <w:r>
        <w:t xml:space="preserve">on </w:t>
      </w:r>
      <w:r w:rsidRPr="004410EB">
        <w:t>inspection</w:t>
      </w:r>
      <w:r>
        <w:t>s</w:t>
      </w:r>
      <w:r w:rsidRPr="004410EB">
        <w:t xml:space="preserve"> to </w:t>
      </w:r>
      <w:r>
        <w:t>review work and establish punch-list items</w:t>
      </w:r>
      <w:r w:rsidRPr="004410EB">
        <w:t>.</w:t>
      </w:r>
    </w:p>
    <w:p w:rsidR="002428D2" w:rsidRPr="004410EB" w:rsidRDefault="002428D2" w:rsidP="003A603F">
      <w:pPr>
        <w:pStyle w:val="Level3"/>
      </w:pPr>
      <w:r w:rsidRPr="004410EB">
        <w:t xml:space="preserve">Correct </w:t>
      </w:r>
      <w:r>
        <w:t xml:space="preserve">punch-list </w:t>
      </w:r>
      <w:r w:rsidRPr="004410EB">
        <w:t xml:space="preserve">items </w:t>
      </w:r>
      <w:r>
        <w:t xml:space="preserve">at least </w:t>
      </w:r>
      <w:r w:rsidRPr="00974E6D">
        <w:rPr>
          <w:color w:val="00B050"/>
        </w:rPr>
        <w:t xml:space="preserve">30 </w:t>
      </w:r>
      <w:r>
        <w:t xml:space="preserve">minutes </w:t>
      </w:r>
      <w:r w:rsidRPr="004410EB">
        <w:t xml:space="preserve">prior to </w:t>
      </w:r>
      <w:r>
        <w:t xml:space="preserve">scheduled event </w:t>
      </w:r>
      <w:r w:rsidR="00D073B8">
        <w:t xml:space="preserve">start </w:t>
      </w:r>
      <w:r>
        <w:t>time and notify CR of corrections.</w:t>
      </w:r>
    </w:p>
    <w:p w:rsidR="002428D2" w:rsidRPr="003A603F" w:rsidRDefault="002428D2" w:rsidP="003A603F">
      <w:pPr>
        <w:pStyle w:val="Level2"/>
        <w:rPr>
          <w:b/>
        </w:rPr>
      </w:pPr>
      <w:r w:rsidRPr="003A603F">
        <w:rPr>
          <w:b/>
        </w:rPr>
        <w:t>Take Downs</w:t>
      </w:r>
    </w:p>
    <w:p w:rsidR="002428D2" w:rsidRDefault="002428D2" w:rsidP="003A603F">
      <w:pPr>
        <w:pStyle w:val="Level3"/>
      </w:pPr>
      <w:r>
        <w:t xml:space="preserve">Take down all equipment and materials in an orderly </w:t>
      </w:r>
      <w:r w:rsidR="00D073B8">
        <w:t>fashion</w:t>
      </w:r>
    </w:p>
    <w:p w:rsidR="00D073B8" w:rsidRDefault="00D073B8" w:rsidP="003A603F">
      <w:pPr>
        <w:pStyle w:val="Level3"/>
      </w:pPr>
      <w:r>
        <w:lastRenderedPageBreak/>
        <w:t xml:space="preserve">Complete take down in not more than </w:t>
      </w:r>
      <w:r w:rsidRPr="00974E6D">
        <w:rPr>
          <w:color w:val="00B050"/>
        </w:rPr>
        <w:t xml:space="preserve">45 </w:t>
      </w:r>
      <w:r>
        <w:t xml:space="preserve">minutes </w:t>
      </w:r>
      <w:r w:rsidRPr="004410EB">
        <w:t xml:space="preserve">prior to </w:t>
      </w:r>
      <w:r>
        <w:t>scheduled event end time unless CR authorizes otherwise.</w:t>
      </w:r>
    </w:p>
    <w:p w:rsidR="002428D2" w:rsidRPr="004410EB" w:rsidRDefault="002428D2" w:rsidP="003A603F">
      <w:pPr>
        <w:pStyle w:val="Level3"/>
      </w:pPr>
      <w:r w:rsidRPr="004410EB">
        <w:t xml:space="preserve">Correct </w:t>
      </w:r>
      <w:r>
        <w:t xml:space="preserve">punch-list </w:t>
      </w:r>
      <w:r w:rsidRPr="004410EB">
        <w:t xml:space="preserve">items </w:t>
      </w:r>
      <w:r>
        <w:t xml:space="preserve">at least </w:t>
      </w:r>
      <w:r w:rsidRPr="00974E6D">
        <w:rPr>
          <w:color w:val="00B050"/>
        </w:rPr>
        <w:t xml:space="preserve">30 </w:t>
      </w:r>
      <w:r>
        <w:t xml:space="preserve">minutes </w:t>
      </w:r>
      <w:r w:rsidRPr="004410EB">
        <w:t xml:space="preserve">prior to </w:t>
      </w:r>
      <w:r>
        <w:t>scheduled event time and notify CR of corrections.</w:t>
      </w:r>
    </w:p>
    <w:p w:rsidR="00FD78CE" w:rsidRPr="003A603F" w:rsidRDefault="00D073B8" w:rsidP="003A603F">
      <w:pPr>
        <w:pStyle w:val="Level2"/>
        <w:rPr>
          <w:b/>
        </w:rPr>
      </w:pPr>
      <w:r w:rsidRPr="003A603F">
        <w:rPr>
          <w:b/>
        </w:rPr>
        <w:t xml:space="preserve">Event </w:t>
      </w:r>
      <w:r w:rsidR="00FD78CE" w:rsidRPr="003A603F">
        <w:rPr>
          <w:b/>
        </w:rPr>
        <w:t>Closeout Procedures</w:t>
      </w:r>
    </w:p>
    <w:p w:rsidR="00FD78CE" w:rsidRPr="004410EB" w:rsidRDefault="00B416AE" w:rsidP="003A603F">
      <w:pPr>
        <w:pStyle w:val="Level3"/>
      </w:pPr>
      <w:r>
        <w:t>Notify</w:t>
      </w:r>
      <w:r w:rsidR="00FD78CE">
        <w:t xml:space="preserve"> CR</w:t>
      </w:r>
      <w:r>
        <w:t>, in writing,</w:t>
      </w:r>
      <w:r w:rsidR="00FD78CE" w:rsidRPr="004410EB">
        <w:t xml:space="preserve"> that </w:t>
      </w:r>
      <w:r w:rsidR="00A12FA5">
        <w:t>take downs and cleanings have been completed and are</w:t>
      </w:r>
      <w:r w:rsidR="00FD78CE" w:rsidRPr="004410EB">
        <w:t xml:space="preserve"> ready for </w:t>
      </w:r>
      <w:r w:rsidR="00FD78CE">
        <w:t>CR’s</w:t>
      </w:r>
      <w:r w:rsidR="00FD78CE" w:rsidRPr="004410EB">
        <w:t xml:space="preserve"> </w:t>
      </w:r>
      <w:r w:rsidR="00A12FA5">
        <w:t xml:space="preserve">final </w:t>
      </w:r>
      <w:r w:rsidR="00FD78CE" w:rsidRPr="004410EB">
        <w:t>review.</w:t>
      </w:r>
    </w:p>
    <w:p w:rsidR="00FD78CE" w:rsidRPr="004410EB" w:rsidRDefault="00FD78CE" w:rsidP="003A603F">
      <w:pPr>
        <w:pStyle w:val="Level3"/>
      </w:pPr>
      <w:r>
        <w:t>Note that CR</w:t>
      </w:r>
      <w:r w:rsidRPr="004410EB">
        <w:t xml:space="preserve"> </w:t>
      </w:r>
      <w:r>
        <w:t>alone will determine project completion status.</w:t>
      </w:r>
    </w:p>
    <w:p w:rsidR="003A603F" w:rsidRPr="00657A61" w:rsidRDefault="003A603F" w:rsidP="00C26921">
      <w:pPr>
        <w:jc w:val="center"/>
        <w:rPr>
          <w:b/>
          <w:spacing w:val="-5"/>
          <w:sz w:val="26"/>
          <w:szCs w:val="26"/>
          <w:u w:val="single"/>
        </w:rPr>
      </w:pPr>
      <w:r w:rsidRPr="00657A61">
        <w:rPr>
          <w:b/>
        </w:rPr>
        <w:t>CONTINUED ON NEXT PAGE</w:t>
      </w:r>
      <w:r w:rsidRPr="00657A61">
        <w:rPr>
          <w:b/>
        </w:rPr>
        <w:br w:type="page"/>
      </w:r>
    </w:p>
    <w:p w:rsidR="008825A2" w:rsidRPr="00E05D14" w:rsidRDefault="008825A2" w:rsidP="008825A2">
      <w:pPr>
        <w:pStyle w:val="Heading1"/>
      </w:pPr>
      <w:r w:rsidRPr="00E05D14">
        <w:lastRenderedPageBreak/>
        <w:t>Exhibit B: Pricing</w:t>
      </w:r>
    </w:p>
    <w:p w:rsidR="00470690" w:rsidRDefault="00470690" w:rsidP="00974E6D">
      <w:pPr>
        <w:pStyle w:val="Level1"/>
        <w:numPr>
          <w:ilvl w:val="0"/>
          <w:numId w:val="5"/>
        </w:numPr>
      </w:pPr>
      <w:bookmarkStart w:id="2" w:name="_Toc370465799"/>
      <w:r>
        <w:t>Current Project</w:t>
      </w:r>
    </w:p>
    <w:p w:rsidR="00470690" w:rsidRPr="007D3498" w:rsidRDefault="00470690" w:rsidP="003A603F">
      <w:pPr>
        <w:pStyle w:val="Level2"/>
      </w:pPr>
      <w:r>
        <w:t xml:space="preserve">Items and </w:t>
      </w:r>
      <w:r w:rsidRPr="007D3498">
        <w:t xml:space="preserve">Quantities shown in the </w:t>
      </w:r>
      <w:r>
        <w:t xml:space="preserve">Required Section </w:t>
      </w:r>
      <w:r w:rsidRPr="007D3498">
        <w:t xml:space="preserve">eBid Line Items are </w:t>
      </w:r>
      <w:r>
        <w:t>specific quantities of items used</w:t>
      </w:r>
      <w:r w:rsidRPr="007D3498">
        <w:t xml:space="preserve"> to evaluate bid results</w:t>
      </w:r>
      <w:r>
        <w:t xml:space="preserve"> based on the stated event.</w:t>
      </w:r>
      <w:r w:rsidR="00F26903">
        <w:t xml:space="preserve"> </w:t>
      </w:r>
      <w:r>
        <w:t>A</w:t>
      </w:r>
      <w:r w:rsidRPr="007D3498">
        <w:t xml:space="preserve">ctual quantities </w:t>
      </w:r>
      <w:r>
        <w:t>may</w:t>
      </w:r>
      <w:r w:rsidRPr="007D3498">
        <w:t xml:space="preserve"> vary for </w:t>
      </w:r>
      <w:r>
        <w:t>this event</w:t>
      </w:r>
      <w:r w:rsidRPr="007D3498">
        <w:t xml:space="preserve">, in both </w:t>
      </w:r>
      <w:r>
        <w:t>material and labor requirements based on up to last minute changes and the Contractor’s eBid Price Sheets.</w:t>
      </w:r>
    </w:p>
    <w:bookmarkEnd w:id="2"/>
    <w:p w:rsidR="00470690" w:rsidRDefault="00470690" w:rsidP="0072185B">
      <w:pPr>
        <w:pStyle w:val="Level1"/>
      </w:pPr>
      <w:r w:rsidRPr="0072185B">
        <w:t>Future</w:t>
      </w:r>
      <w:r>
        <w:t xml:space="preserve"> Projects</w:t>
      </w:r>
    </w:p>
    <w:p w:rsidR="00470690" w:rsidRPr="003A603F" w:rsidRDefault="00470690" w:rsidP="0072185B">
      <w:pPr>
        <w:pStyle w:val="Level2"/>
        <w:rPr>
          <w:b/>
        </w:rPr>
      </w:pPr>
      <w:r w:rsidRPr="003A603F">
        <w:rPr>
          <w:b/>
        </w:rPr>
        <w:t>Optional Items</w:t>
      </w:r>
    </w:p>
    <w:p w:rsidR="00470690" w:rsidRPr="007D3498" w:rsidRDefault="00470690" w:rsidP="0072185B">
      <w:pPr>
        <w:pStyle w:val="Level3"/>
      </w:pPr>
      <w:r w:rsidRPr="007D3498">
        <w:t xml:space="preserve">City makes no commitment of any specific quantities during the term of the agreement; quantities will vary significantly for a given </w:t>
      </w:r>
      <w:r>
        <w:t>event</w:t>
      </w:r>
      <w:r w:rsidRPr="007D3498">
        <w:t>.</w:t>
      </w:r>
      <w:r w:rsidR="00FB285B">
        <w:t xml:space="preserve"> Attach your Supplemental Price Sheet for additional items not listed in the eBid Line Items.</w:t>
      </w:r>
    </w:p>
    <w:p w:rsidR="00D073B8" w:rsidRPr="003A603F" w:rsidRDefault="00D073B8" w:rsidP="0072185B">
      <w:pPr>
        <w:pStyle w:val="Level2"/>
        <w:rPr>
          <w:b/>
        </w:rPr>
      </w:pPr>
      <w:r w:rsidRPr="003A603F">
        <w:rPr>
          <w:b/>
        </w:rPr>
        <w:t>Term</w:t>
      </w:r>
    </w:p>
    <w:p w:rsidR="00D073B8" w:rsidRPr="007D3498" w:rsidRDefault="00D073B8" w:rsidP="0072185B">
      <w:pPr>
        <w:pStyle w:val="Level3"/>
      </w:pPr>
      <w:r w:rsidRPr="007D3498">
        <w:t>The term of the agreement will be for a one-year base period with up to four one-year optional renewals.</w:t>
      </w:r>
    </w:p>
    <w:p w:rsidR="00D073B8" w:rsidRPr="007D3498" w:rsidRDefault="00D073B8" w:rsidP="0072185B">
      <w:pPr>
        <w:pStyle w:val="Level3"/>
      </w:pPr>
      <w:r w:rsidRPr="007D3498">
        <w:t>Price changes after the base period shall be negotiated, but shall not exceed the most recent available month for the Los Angeles-Riverside-Orange County, CA Consumer Price Index (CPI) for All Urban Consumers for non-labor, and Urban Wage Earners and Clerical Workers for labor.</w:t>
      </w:r>
      <w:r w:rsidR="00F26903">
        <w:t xml:space="preserve"> </w:t>
      </w:r>
      <w:r w:rsidRPr="007D3498">
        <w:t xml:space="preserve">If Contractor employees are being paid less than any future enacted </w:t>
      </w:r>
      <w:r>
        <w:t xml:space="preserve">government-mandated </w:t>
      </w:r>
      <w:r w:rsidRPr="007D3498">
        <w:t xml:space="preserve">changes in </w:t>
      </w:r>
      <w:r>
        <w:t>labor</w:t>
      </w:r>
      <w:r w:rsidRPr="007D3498">
        <w:t xml:space="preserve"> </w:t>
      </w:r>
      <w:r>
        <w:t>rates</w:t>
      </w:r>
      <w:r w:rsidRPr="007D3498">
        <w:t xml:space="preserve"> (proof required), then Hourly Rates will be changed by exact dollar </w:t>
      </w:r>
      <w:r>
        <w:t>amount</w:t>
      </w:r>
      <w:r w:rsidRPr="007D3498">
        <w:t>.</w:t>
      </w:r>
    </w:p>
    <w:p w:rsidR="00D073B8" w:rsidRPr="0072185B" w:rsidRDefault="00D073B8" w:rsidP="0072185B">
      <w:pPr>
        <w:pStyle w:val="Level1"/>
      </w:pPr>
      <w:r w:rsidRPr="0072185B">
        <w:t>Pricing</w:t>
      </w:r>
    </w:p>
    <w:p w:rsidR="00D073B8" w:rsidRPr="003A603F" w:rsidRDefault="00D073B8" w:rsidP="0072185B">
      <w:pPr>
        <w:pStyle w:val="Level2"/>
        <w:rPr>
          <w:b/>
        </w:rPr>
      </w:pPr>
      <w:r w:rsidRPr="003A603F">
        <w:rPr>
          <w:b/>
        </w:rPr>
        <w:t>Pricing Terms</w:t>
      </w:r>
    </w:p>
    <w:p w:rsidR="00D073B8" w:rsidRPr="007D3498" w:rsidRDefault="00D073B8" w:rsidP="0072185B">
      <w:pPr>
        <w:pStyle w:val="Level3"/>
      </w:pPr>
      <w:r w:rsidRPr="007D3498">
        <w:rPr>
          <w:b/>
        </w:rPr>
        <w:t>Line Items</w:t>
      </w:r>
      <w:r w:rsidRPr="007D3498">
        <w:t>: quantities, unit of measures, etc. are shown in eBid Line Items.</w:t>
      </w:r>
    </w:p>
    <w:p w:rsidR="00D073B8" w:rsidRPr="007D3498" w:rsidRDefault="00D073B8" w:rsidP="0072185B">
      <w:pPr>
        <w:pStyle w:val="Level3"/>
      </w:pPr>
      <w:r w:rsidRPr="007D3498">
        <w:rPr>
          <w:b/>
        </w:rPr>
        <w:t>Labor</w:t>
      </w:r>
      <w:r w:rsidRPr="007D3498">
        <w:t xml:space="preserve">: </w:t>
      </w:r>
      <w:r>
        <w:t xml:space="preserve">hourly rates for work authorized by CR </w:t>
      </w:r>
      <w:r w:rsidRPr="007D3498">
        <w:t>must be fully loaded including labor, tools, and equipment according to City’s operational hours.</w:t>
      </w:r>
    </w:p>
    <w:p w:rsidR="00D073B8" w:rsidRPr="007D3498" w:rsidRDefault="00D073B8" w:rsidP="0072185B">
      <w:pPr>
        <w:pStyle w:val="Level3"/>
      </w:pPr>
      <w:r w:rsidRPr="007D3498">
        <w:rPr>
          <w:b/>
        </w:rPr>
        <w:t>Trip Charge</w:t>
      </w:r>
      <w:r w:rsidRPr="007D3498">
        <w:t>: flat rate charge for the ro</w:t>
      </w:r>
      <w:r>
        <w:t xml:space="preserve">und trip costs per day, per </w:t>
      </w:r>
      <w:r w:rsidR="00F26903">
        <w:t>event</w:t>
      </w:r>
      <w:r>
        <w:t>.</w:t>
      </w:r>
    </w:p>
    <w:p w:rsidR="00D073B8" w:rsidRPr="007D3498" w:rsidRDefault="00D073B8" w:rsidP="0072185B">
      <w:pPr>
        <w:pStyle w:val="Level3"/>
      </w:pPr>
      <w:r w:rsidRPr="007D3498">
        <w:rPr>
          <w:b/>
        </w:rPr>
        <w:t>Service Charge Minimum</w:t>
      </w:r>
      <w:r w:rsidRPr="007D3498">
        <w:t>: minimum dollar amount for Contractor to come on-site to perform work; once actual amount of work exceeds this minimum, then above rates will apply instead of this minimum and not in addition to it.</w:t>
      </w:r>
    </w:p>
    <w:p w:rsidR="00D073B8" w:rsidRPr="007D3498" w:rsidRDefault="00D073B8" w:rsidP="0072185B">
      <w:pPr>
        <w:pStyle w:val="Level3"/>
      </w:pPr>
      <w:r>
        <w:rPr>
          <w:b/>
        </w:rPr>
        <w:t>Subcontractor/Rentals</w:t>
      </w:r>
      <w:r w:rsidRPr="007D3498">
        <w:t xml:space="preserve">: </w:t>
      </w:r>
      <w:r>
        <w:t>Contractor</w:t>
      </w:r>
      <w:r w:rsidRPr="007D3498">
        <w:t>’s cost plus a fixed markup percentage</w:t>
      </w:r>
      <w:r>
        <w:t>.</w:t>
      </w:r>
    </w:p>
    <w:p w:rsidR="00D073B8" w:rsidRPr="007D3498" w:rsidRDefault="00D073B8" w:rsidP="0072185B">
      <w:pPr>
        <w:pStyle w:val="Level3"/>
      </w:pPr>
      <w:r w:rsidRPr="007D3498">
        <w:rPr>
          <w:b/>
        </w:rPr>
        <w:t>Materials</w:t>
      </w:r>
      <w:r w:rsidRPr="007D3498">
        <w:t xml:space="preserve">: </w:t>
      </w:r>
      <w:r>
        <w:t>Contractor</w:t>
      </w:r>
      <w:r w:rsidRPr="007D3498">
        <w:t>’s cost of materials plus a fixed markup percentage</w:t>
      </w:r>
      <w:r>
        <w:t>.</w:t>
      </w:r>
    </w:p>
    <w:p w:rsidR="00D073B8" w:rsidRPr="007D3498" w:rsidRDefault="00D073B8" w:rsidP="0072185B">
      <w:pPr>
        <w:pStyle w:val="Level3"/>
      </w:pPr>
      <w:r>
        <w:rPr>
          <w:b/>
        </w:rPr>
        <w:t>Government-</w:t>
      </w:r>
      <w:r w:rsidRPr="007D3498">
        <w:rPr>
          <w:b/>
        </w:rPr>
        <w:t>Mandated Taxes and Fees</w:t>
      </w:r>
      <w:r w:rsidRPr="007D3498">
        <w:t>: will be added to each delivery order</w:t>
      </w:r>
      <w:r>
        <w:t>.</w:t>
      </w:r>
    </w:p>
    <w:p w:rsidR="00D073B8" w:rsidRPr="007D3498" w:rsidRDefault="00D073B8" w:rsidP="0072185B">
      <w:pPr>
        <w:pStyle w:val="Level3"/>
      </w:pPr>
      <w:r w:rsidRPr="007D3498">
        <w:rPr>
          <w:b/>
        </w:rPr>
        <w:t>Permits, Licenses and Fees</w:t>
      </w:r>
      <w:r w:rsidRPr="007D3498">
        <w:t>: Obtain, at Contractor’s sole expense, all permits and licenses required in connection with the work</w:t>
      </w:r>
      <w:r>
        <w:t xml:space="preserve"> and</w:t>
      </w:r>
      <w:r w:rsidRPr="007D3498">
        <w:t xml:space="preserve"> in Contractor’s name.</w:t>
      </w:r>
    </w:p>
    <w:p w:rsidR="00D073B8" w:rsidRPr="007D3498" w:rsidRDefault="00D073B8" w:rsidP="0072185B">
      <w:pPr>
        <w:pStyle w:val="Level3"/>
      </w:pPr>
      <w:r w:rsidRPr="007D3498">
        <w:rPr>
          <w:b/>
        </w:rPr>
        <w:t>Additional Charges</w:t>
      </w:r>
      <w:r w:rsidRPr="007D3498">
        <w:t>: not allowed</w:t>
      </w:r>
      <w:r>
        <w:t>:</w:t>
      </w:r>
      <w:r w:rsidRPr="00B32F08">
        <w:t xml:space="preserve"> </w:t>
      </w:r>
      <w:r w:rsidRPr="007D3498">
        <w:t>no fuel surcharges, no mileage rates</w:t>
      </w:r>
    </w:p>
    <w:p w:rsidR="00D073B8" w:rsidRPr="003A603F" w:rsidRDefault="00D073B8" w:rsidP="0072185B">
      <w:pPr>
        <w:pStyle w:val="Level2"/>
        <w:rPr>
          <w:b/>
        </w:rPr>
      </w:pPr>
      <w:r w:rsidRPr="003A603F">
        <w:rPr>
          <w:b/>
        </w:rPr>
        <w:lastRenderedPageBreak/>
        <w:t>Bid Results Price Sheet</w:t>
      </w:r>
    </w:p>
    <w:p w:rsidR="00D073B8" w:rsidRPr="00114530" w:rsidRDefault="00D073B8" w:rsidP="003A603F">
      <w:pPr>
        <w:pStyle w:val="Level3"/>
      </w:pPr>
      <w:r w:rsidRPr="00114530">
        <w:t>The award bidder’s Bid Results Price Sheet, as accepted by the City, will be incorporated as part of Exhibit B.</w:t>
      </w:r>
    </w:p>
    <w:p w:rsidR="0072185B" w:rsidRDefault="0072185B">
      <w:pPr>
        <w:spacing w:after="0"/>
        <w:rPr>
          <w:b/>
          <w:sz w:val="24"/>
        </w:rPr>
      </w:pPr>
      <w:r>
        <w:br w:type="page"/>
      </w:r>
    </w:p>
    <w:p w:rsidR="002A7F20" w:rsidRDefault="002A7F20" w:rsidP="002A7F20">
      <w:pPr>
        <w:pStyle w:val="Heading1"/>
      </w:pPr>
      <w:r w:rsidRPr="004808A9">
        <w:lastRenderedPageBreak/>
        <w:t>Bid Terms and Conditions</w:t>
      </w:r>
    </w:p>
    <w:p w:rsidR="0072185B" w:rsidRPr="0072185B" w:rsidRDefault="0072185B" w:rsidP="0072185B">
      <w:pPr>
        <w:rPr>
          <w:color w:val="C00000"/>
        </w:rPr>
      </w:pPr>
      <w:r w:rsidRPr="0072185B">
        <w:rPr>
          <w:color w:val="C00000"/>
        </w:rPr>
        <w:t>[</w:t>
      </w:r>
      <w:proofErr w:type="gramStart"/>
      <w:r w:rsidRPr="0072185B">
        <w:rPr>
          <w:color w:val="C00000"/>
        </w:rPr>
        <w:t>add</w:t>
      </w:r>
      <w:proofErr w:type="gramEnd"/>
      <w:r w:rsidRPr="0072185B">
        <w:rPr>
          <w:color w:val="C00000"/>
        </w:rPr>
        <w:t xml:space="preserve"> your agency’s Bid Terms and Conditions here or add as a separate attachment]</w:t>
      </w:r>
    </w:p>
    <w:sectPr w:rsidR="0072185B" w:rsidRPr="0072185B" w:rsidSect="009836ED">
      <w:headerReference w:type="default" r:id="rId10"/>
      <w:footerReference w:type="default" r:id="rId1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F1" w:rsidRDefault="00173FF1">
      <w:r>
        <w:separator/>
      </w:r>
    </w:p>
  </w:endnote>
  <w:endnote w:type="continuationSeparator" w:id="0">
    <w:p w:rsidR="00173FF1" w:rsidRDefault="0017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2E" w:rsidRPr="00F54370" w:rsidRDefault="0022562E" w:rsidP="006C37A3">
    <w:pPr>
      <w:pStyle w:val="Footer"/>
      <w:pBdr>
        <w:top w:val="single" w:sz="2" w:space="0" w:color="auto"/>
      </w:pBdr>
      <w:rPr>
        <w:sz w:val="18"/>
      </w:rPr>
    </w:pPr>
    <w:r w:rsidRPr="00632651">
      <w:rPr>
        <w:color w:val="00B050"/>
        <w:sz w:val="18"/>
      </w:rPr>
      <w:t>City</w:t>
    </w:r>
    <w:r>
      <w:rPr>
        <w:color w:val="00B050"/>
        <w:sz w:val="18"/>
      </w:rPr>
      <w:t xml:space="preserve"> of </w:t>
    </w:r>
    <w:proofErr w:type="spellStart"/>
    <w:r>
      <w:rPr>
        <w:color w:val="00B050"/>
        <w:sz w:val="18"/>
      </w:rPr>
      <w:t>NNNN</w:t>
    </w:r>
    <w:proofErr w:type="spellEnd"/>
    <w:r w:rsidRPr="00F54370">
      <w:rPr>
        <w:sz w:val="18"/>
      </w:rPr>
      <w:tab/>
    </w:r>
    <w:proofErr w:type="gramStart"/>
    <w:r w:rsidRPr="00CB304F">
      <w:rPr>
        <w:color w:val="FF0000"/>
        <w:sz w:val="18"/>
      </w:rPr>
      <w:t>TemplateRevisionDate180101[</w:t>
    </w:r>
    <w:proofErr w:type="spellStart"/>
    <w:proofErr w:type="gramEnd"/>
    <w:r w:rsidRPr="00CB304F">
      <w:rPr>
        <w:color w:val="FF0000"/>
        <w:sz w:val="18"/>
      </w:rPr>
      <w:t>DeleteThisAfterSavingAsNew</w:t>
    </w:r>
    <w:proofErr w:type="spellEnd"/>
    <w:r w:rsidRPr="00CB304F">
      <w:rPr>
        <w:color w:val="FF0000"/>
        <w:sz w:val="18"/>
      </w:rPr>
      <w:t>]</w:t>
    </w:r>
    <w:r>
      <w:rPr>
        <w:sz w:val="18"/>
      </w:rPr>
      <w:tab/>
    </w:r>
    <w:r w:rsidRPr="00F54370">
      <w:rPr>
        <w:sz w:val="18"/>
      </w:rPr>
      <w:fldChar w:fldCharType="begin"/>
    </w:r>
    <w:r w:rsidRPr="00F54370">
      <w:rPr>
        <w:sz w:val="18"/>
      </w:rPr>
      <w:instrText xml:space="preserve"> PAGE   \* MERGEFORMAT </w:instrText>
    </w:r>
    <w:r w:rsidRPr="00F54370">
      <w:rPr>
        <w:sz w:val="18"/>
      </w:rPr>
      <w:fldChar w:fldCharType="separate"/>
    </w:r>
    <w:r>
      <w:rPr>
        <w:noProof/>
        <w:sz w:val="18"/>
      </w:rPr>
      <w:t>19</w:t>
    </w:r>
    <w:r w:rsidRPr="00F54370">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2E" w:rsidRPr="0022562E" w:rsidRDefault="0022562E" w:rsidP="0022562E">
    <w:pPr>
      <w:pStyle w:val="Footer"/>
      <w:pBdr>
        <w:top w:val="single" w:sz="2" w:space="0" w:color="auto"/>
      </w:pBdr>
      <w:tabs>
        <w:tab w:val="clear" w:pos="4320"/>
        <w:tab w:val="clear" w:pos="8640"/>
        <w:tab w:val="center" w:pos="4680"/>
        <w:tab w:val="right" w:pos="9360"/>
      </w:tabs>
      <w:rPr>
        <w:rFonts w:ascii="Arial" w:hAnsi="Arial"/>
        <w:sz w:val="18"/>
      </w:rPr>
    </w:pPr>
    <w:r w:rsidRPr="0022562E">
      <w:rPr>
        <w:rFonts w:ascii="Arial" w:hAnsi="Arial"/>
        <w:color w:val="00B050"/>
        <w:sz w:val="18"/>
      </w:rPr>
      <w:t xml:space="preserve">City of </w:t>
    </w:r>
    <w:proofErr w:type="spellStart"/>
    <w:r w:rsidRPr="0022562E">
      <w:rPr>
        <w:rFonts w:ascii="Arial" w:hAnsi="Arial"/>
        <w:color w:val="00B050"/>
        <w:sz w:val="18"/>
      </w:rPr>
      <w:t>NNNN</w:t>
    </w:r>
    <w:proofErr w:type="spellEnd"/>
    <w:r w:rsidRPr="0022562E">
      <w:rPr>
        <w:rFonts w:ascii="Arial" w:hAnsi="Arial"/>
        <w:sz w:val="18"/>
      </w:rPr>
      <w:tab/>
    </w:r>
    <w:proofErr w:type="gramStart"/>
    <w:r w:rsidRPr="0022562E">
      <w:rPr>
        <w:rFonts w:ascii="Arial" w:hAnsi="Arial"/>
        <w:color w:val="FF0000"/>
        <w:sz w:val="18"/>
      </w:rPr>
      <w:t>TemplateRevisionDate180101[</w:t>
    </w:r>
    <w:proofErr w:type="spellStart"/>
    <w:proofErr w:type="gramEnd"/>
    <w:r w:rsidRPr="0022562E">
      <w:rPr>
        <w:rFonts w:ascii="Arial" w:hAnsi="Arial"/>
        <w:color w:val="FF0000"/>
        <w:sz w:val="18"/>
      </w:rPr>
      <w:t>DeleteThisAfterSavingAsNew</w:t>
    </w:r>
    <w:proofErr w:type="spellEnd"/>
    <w:r w:rsidRPr="0022562E">
      <w:rPr>
        <w:rFonts w:ascii="Arial" w:hAnsi="Arial"/>
        <w:color w:val="FF0000"/>
        <w:sz w:val="18"/>
      </w:rPr>
      <w:t>]</w:t>
    </w:r>
    <w:r w:rsidRPr="0022562E">
      <w:rPr>
        <w:rFonts w:ascii="Arial" w:hAnsi="Arial"/>
        <w:sz w:val="18"/>
      </w:rPr>
      <w:tab/>
    </w:r>
    <w:r w:rsidRPr="0022562E">
      <w:rPr>
        <w:rFonts w:ascii="Arial" w:hAnsi="Arial"/>
        <w:sz w:val="18"/>
      </w:rPr>
      <w:fldChar w:fldCharType="begin"/>
    </w:r>
    <w:r w:rsidRPr="0022562E">
      <w:rPr>
        <w:rFonts w:ascii="Arial" w:hAnsi="Arial"/>
        <w:sz w:val="18"/>
      </w:rPr>
      <w:instrText xml:space="preserve"> PAGE   \* MERGEFORMAT </w:instrText>
    </w:r>
    <w:r w:rsidRPr="0022562E">
      <w:rPr>
        <w:rFonts w:ascii="Arial" w:hAnsi="Arial"/>
        <w:sz w:val="18"/>
      </w:rPr>
      <w:fldChar w:fldCharType="separate"/>
    </w:r>
    <w:r w:rsidR="00974E6D">
      <w:rPr>
        <w:rFonts w:ascii="Arial" w:hAnsi="Arial"/>
        <w:noProof/>
        <w:sz w:val="18"/>
      </w:rPr>
      <w:t>14</w:t>
    </w:r>
    <w:r w:rsidRPr="0022562E">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F1" w:rsidRDefault="00173FF1">
      <w:r>
        <w:separator/>
      </w:r>
    </w:p>
  </w:footnote>
  <w:footnote w:type="continuationSeparator" w:id="0">
    <w:p w:rsidR="00173FF1" w:rsidRDefault="0017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2E" w:rsidRPr="00F91B8C" w:rsidRDefault="0022562E" w:rsidP="00030806">
    <w:pPr>
      <w:tabs>
        <w:tab w:val="center" w:pos="5040"/>
        <w:tab w:val="right" w:pos="9360"/>
      </w:tabs>
    </w:pPr>
    <w:r w:rsidRPr="00F91B8C">
      <w:t>RF</w:t>
    </w:r>
    <w:r>
      <w:t>B</w:t>
    </w:r>
    <w:r w:rsidRPr="00F91B8C">
      <w:t xml:space="preserve"> # </w:t>
    </w:r>
    <w:r w:rsidRPr="00CF5CCE">
      <w:rPr>
        <w:color w:val="00B050"/>
      </w:rPr>
      <w:t>9999</w:t>
    </w:r>
    <w:r w:rsidRPr="00F91B8C">
      <w:tab/>
    </w:r>
    <w:r>
      <w:rPr>
        <w:color w:val="00B050"/>
      </w:rPr>
      <w:t>Furnish and Install Office Furniture</w:t>
    </w:r>
    <w:r w:rsidRPr="00F91B8C">
      <w:tab/>
    </w:r>
    <w:r>
      <w:rPr>
        <w:color w:val="00B050"/>
      </w:rPr>
      <w:t>Month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690" w:rsidRPr="00227EDC" w:rsidRDefault="0022562E" w:rsidP="002335BC">
    <w:pPr>
      <w:tabs>
        <w:tab w:val="center" w:pos="5040"/>
        <w:tab w:val="right" w:pos="9360"/>
      </w:tabs>
    </w:pPr>
    <w:r w:rsidRPr="0022562E">
      <w:t xml:space="preserve">RFB # </w:t>
    </w:r>
    <w:r w:rsidRPr="0022562E">
      <w:rPr>
        <w:color w:val="00B050"/>
      </w:rPr>
      <w:t>9999</w:t>
    </w:r>
    <w:r w:rsidR="00470690" w:rsidRPr="00227EDC">
      <w:tab/>
    </w:r>
    <w:r w:rsidR="00470690" w:rsidRPr="0022562E">
      <w:rPr>
        <w:color w:val="00B050"/>
      </w:rPr>
      <w:t>Special Events Equipment Rentals and Setup Services</w:t>
    </w:r>
    <w:r w:rsidR="00470690" w:rsidRPr="00227EDC">
      <w:tab/>
    </w:r>
    <w:r w:rsidRPr="0022562E">
      <w:rPr>
        <w:color w:val="00B050"/>
      </w:rPr>
      <w:t>Month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47F0"/>
    <w:multiLevelType w:val="singleLevel"/>
    <w:tmpl w:val="9BF4848C"/>
    <w:lvl w:ilvl="0">
      <w:start w:val="1"/>
      <w:numFmt w:val="decimal"/>
      <w:pStyle w:val="BidLev0"/>
      <w:lvlText w:val="%1."/>
      <w:lvlJc w:val="left"/>
      <w:pPr>
        <w:ind w:left="720" w:hanging="720"/>
      </w:pPr>
      <w:rPr>
        <w:rFonts w:cs="Times New Roman" w:hint="default"/>
      </w:rPr>
    </w:lvl>
  </w:abstractNum>
  <w:abstractNum w:abstractNumId="1" w15:restartNumberingAfterBreak="0">
    <w:nsid w:val="48B92569"/>
    <w:multiLevelType w:val="multilevel"/>
    <w:tmpl w:val="442A78DE"/>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decimal"/>
      <w:pStyle w:val="Level5"/>
      <w:lvlText w:val="(%5)"/>
      <w:lvlJc w:val="left"/>
      <w:pPr>
        <w:ind w:left="3600" w:hanging="720"/>
      </w:pPr>
      <w:rPr>
        <w:rFonts w:hint="default"/>
      </w:rPr>
    </w:lvl>
    <w:lvl w:ilvl="5">
      <w:start w:val="1"/>
      <w:numFmt w:val="lowerLetter"/>
      <w:pStyle w:val="Level6"/>
      <w:lvlText w:val="(%6)"/>
      <w:lvlJc w:val="left"/>
      <w:pPr>
        <w:ind w:left="4320" w:hanging="720"/>
      </w:pPr>
      <w:rPr>
        <w:rFonts w:hint="default"/>
      </w:rPr>
    </w:lvl>
    <w:lvl w:ilvl="6">
      <w:start w:val="1"/>
      <w:numFmt w:val="lowerRoman"/>
      <w:pStyle w:val="Level7"/>
      <w:lvlText w:val="(%7)"/>
      <w:lvlJc w:val="left"/>
      <w:pPr>
        <w:ind w:left="5040" w:hanging="720"/>
      </w:pPr>
      <w:rPr>
        <w:rFonts w:hint="default"/>
      </w:rPr>
    </w:lvl>
    <w:lvl w:ilvl="7">
      <w:start w:val="1"/>
      <w:numFmt w:val="lowerLetter"/>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2" w15:restartNumberingAfterBreak="0">
    <w:nsid w:val="4B7A47C3"/>
    <w:multiLevelType w:val="multilevel"/>
    <w:tmpl w:val="9AF8BC18"/>
    <w:lvl w:ilvl="0">
      <w:start w:val="1"/>
      <w:numFmt w:val="upperLetter"/>
      <w:pStyle w:val="BidLev1"/>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2"/>
      <w:lvlText w:val="%2."/>
      <w:lvlJc w:val="left"/>
      <w:pPr>
        <w:tabs>
          <w:tab w:val="num" w:pos="1440"/>
        </w:tabs>
        <w:ind w:left="1440" w:hanging="720"/>
      </w:pPr>
      <w:rPr>
        <w:rFonts w:ascii="Arial" w:hAnsi="Arial" w:hint="default"/>
        <w:sz w:val="22"/>
      </w:rPr>
    </w:lvl>
    <w:lvl w:ilvl="2">
      <w:start w:val="1"/>
      <w:numFmt w:val="upperLetter"/>
      <w:pStyle w:val="BidLev3"/>
      <w:lvlText w:val="%3)"/>
      <w:lvlJc w:val="left"/>
      <w:pPr>
        <w:tabs>
          <w:tab w:val="num" w:pos="2160"/>
        </w:tabs>
        <w:ind w:left="2160" w:hanging="720"/>
      </w:pPr>
      <w:rPr>
        <w:rFonts w:ascii="Arial" w:hAnsi="Arial" w:hint="default"/>
        <w:sz w:val="22"/>
      </w:rPr>
    </w:lvl>
    <w:lvl w:ilvl="3">
      <w:start w:val="1"/>
      <w:numFmt w:val="decimal"/>
      <w:pStyle w:val="BidLev4"/>
      <w:lvlText w:val="%4)"/>
      <w:lvlJc w:val="left"/>
      <w:pPr>
        <w:tabs>
          <w:tab w:val="num" w:pos="2880"/>
        </w:tabs>
        <w:ind w:left="2880" w:hanging="720"/>
      </w:pPr>
      <w:rPr>
        <w:rFonts w:ascii="Arial" w:hAnsi="Arial" w:hint="default"/>
        <w:sz w:val="22"/>
      </w:rPr>
    </w:lvl>
    <w:lvl w:ilvl="4">
      <w:start w:val="1"/>
      <w:numFmt w:val="lowerLetter"/>
      <w:pStyle w:val="BidLev5"/>
      <w:lvlText w:val="(%5)"/>
      <w:lvlJc w:val="left"/>
      <w:pPr>
        <w:tabs>
          <w:tab w:val="num" w:pos="3600"/>
        </w:tabs>
        <w:ind w:left="3600" w:hanging="720"/>
      </w:pPr>
      <w:rPr>
        <w:rFonts w:ascii="Arial" w:hAnsi="Arial" w:hint="default"/>
        <w:sz w:val="22"/>
      </w:rPr>
    </w:lvl>
    <w:lvl w:ilvl="5">
      <w:start w:val="1"/>
      <w:numFmt w:val="decimal"/>
      <w:pStyle w:val="BidLev6"/>
      <w:lvlText w:val="(%6)"/>
      <w:lvlJc w:val="left"/>
      <w:pPr>
        <w:tabs>
          <w:tab w:val="num" w:pos="4320"/>
        </w:tabs>
        <w:ind w:left="4320" w:hanging="720"/>
      </w:pPr>
      <w:rPr>
        <w:rFonts w:ascii="Arial" w:hAnsi="Arial" w:hint="default"/>
        <w:sz w:val="22"/>
      </w:rPr>
    </w:lvl>
    <w:lvl w:ilvl="6">
      <w:start w:val="1"/>
      <w:numFmt w:val="lowerLetter"/>
      <w:pStyle w:val="BidLev7"/>
      <w:lvlText w:val="%7."/>
      <w:lvlJc w:val="left"/>
      <w:pPr>
        <w:tabs>
          <w:tab w:val="num" w:pos="5040"/>
        </w:tabs>
        <w:ind w:left="5040" w:hanging="720"/>
      </w:pPr>
      <w:rPr>
        <w:rFonts w:ascii="Arial" w:hAnsi="Arial" w:hint="default"/>
        <w:sz w:val="22"/>
      </w:rPr>
    </w:lvl>
    <w:lvl w:ilvl="7">
      <w:start w:val="1"/>
      <w:numFmt w:val="lowerRoman"/>
      <w:pStyle w:val="BidLev8"/>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3" w15:restartNumberingAfterBreak="0">
    <w:nsid w:val="76A437AC"/>
    <w:multiLevelType w:val="multilevel"/>
    <w:tmpl w:val="0409001D"/>
    <w:styleLink w:val="Style1"/>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43"/>
    <w:rsid w:val="00000171"/>
    <w:rsid w:val="00000703"/>
    <w:rsid w:val="0000221A"/>
    <w:rsid w:val="000048B6"/>
    <w:rsid w:val="00007114"/>
    <w:rsid w:val="000118E3"/>
    <w:rsid w:val="00011F5E"/>
    <w:rsid w:val="000126B6"/>
    <w:rsid w:val="00014E90"/>
    <w:rsid w:val="000150A3"/>
    <w:rsid w:val="0001631F"/>
    <w:rsid w:val="000212D3"/>
    <w:rsid w:val="00024179"/>
    <w:rsid w:val="00024F97"/>
    <w:rsid w:val="00041B40"/>
    <w:rsid w:val="00044D55"/>
    <w:rsid w:val="00045178"/>
    <w:rsid w:val="000521CF"/>
    <w:rsid w:val="000546A4"/>
    <w:rsid w:val="00060711"/>
    <w:rsid w:val="00061291"/>
    <w:rsid w:val="00062B58"/>
    <w:rsid w:val="00065AAC"/>
    <w:rsid w:val="00066300"/>
    <w:rsid w:val="00070509"/>
    <w:rsid w:val="00070855"/>
    <w:rsid w:val="00073136"/>
    <w:rsid w:val="000755AE"/>
    <w:rsid w:val="00082B8F"/>
    <w:rsid w:val="00085638"/>
    <w:rsid w:val="00086A46"/>
    <w:rsid w:val="0009519F"/>
    <w:rsid w:val="000A0235"/>
    <w:rsid w:val="000A0CA4"/>
    <w:rsid w:val="000A29C0"/>
    <w:rsid w:val="000A2F84"/>
    <w:rsid w:val="000A3DC9"/>
    <w:rsid w:val="000A58C8"/>
    <w:rsid w:val="000B061A"/>
    <w:rsid w:val="000B0709"/>
    <w:rsid w:val="000B122C"/>
    <w:rsid w:val="000B2D17"/>
    <w:rsid w:val="000B795D"/>
    <w:rsid w:val="000C2370"/>
    <w:rsid w:val="000D0F17"/>
    <w:rsid w:val="000D637B"/>
    <w:rsid w:val="000D73FD"/>
    <w:rsid w:val="000E3CB6"/>
    <w:rsid w:val="000E6FCA"/>
    <w:rsid w:val="000F267E"/>
    <w:rsid w:val="000F31EF"/>
    <w:rsid w:val="000F3DA7"/>
    <w:rsid w:val="000F5A92"/>
    <w:rsid w:val="000F795A"/>
    <w:rsid w:val="000F7A26"/>
    <w:rsid w:val="00100CDC"/>
    <w:rsid w:val="00104ACF"/>
    <w:rsid w:val="00104CF3"/>
    <w:rsid w:val="00105B18"/>
    <w:rsid w:val="00110252"/>
    <w:rsid w:val="00114B6C"/>
    <w:rsid w:val="00124383"/>
    <w:rsid w:val="00124885"/>
    <w:rsid w:val="00127D9D"/>
    <w:rsid w:val="00130812"/>
    <w:rsid w:val="00132A7D"/>
    <w:rsid w:val="001427C4"/>
    <w:rsid w:val="00144529"/>
    <w:rsid w:val="001451CE"/>
    <w:rsid w:val="00151C91"/>
    <w:rsid w:val="001523E1"/>
    <w:rsid w:val="00152588"/>
    <w:rsid w:val="0015410B"/>
    <w:rsid w:val="00154913"/>
    <w:rsid w:val="00160B99"/>
    <w:rsid w:val="00162E97"/>
    <w:rsid w:val="00164534"/>
    <w:rsid w:val="001728D5"/>
    <w:rsid w:val="00173FF1"/>
    <w:rsid w:val="0018270E"/>
    <w:rsid w:val="0018334B"/>
    <w:rsid w:val="0018397A"/>
    <w:rsid w:val="00183A2B"/>
    <w:rsid w:val="00183D58"/>
    <w:rsid w:val="001840AF"/>
    <w:rsid w:val="0018539C"/>
    <w:rsid w:val="00185EFD"/>
    <w:rsid w:val="0018741A"/>
    <w:rsid w:val="0019384A"/>
    <w:rsid w:val="001967F0"/>
    <w:rsid w:val="00197117"/>
    <w:rsid w:val="00197F91"/>
    <w:rsid w:val="001A5390"/>
    <w:rsid w:val="001B0555"/>
    <w:rsid w:val="001B21C5"/>
    <w:rsid w:val="001B3059"/>
    <w:rsid w:val="001B6968"/>
    <w:rsid w:val="001B6AEF"/>
    <w:rsid w:val="001B7CAD"/>
    <w:rsid w:val="001C2ADF"/>
    <w:rsid w:val="001C68FE"/>
    <w:rsid w:val="001C6E7D"/>
    <w:rsid w:val="001D3E05"/>
    <w:rsid w:val="001D5296"/>
    <w:rsid w:val="001E1BD9"/>
    <w:rsid w:val="001E37C8"/>
    <w:rsid w:val="001F100D"/>
    <w:rsid w:val="001F444F"/>
    <w:rsid w:val="002011B9"/>
    <w:rsid w:val="00203A3D"/>
    <w:rsid w:val="00204A20"/>
    <w:rsid w:val="00210D3A"/>
    <w:rsid w:val="00215098"/>
    <w:rsid w:val="002206E4"/>
    <w:rsid w:val="00223487"/>
    <w:rsid w:val="0022562E"/>
    <w:rsid w:val="00225C34"/>
    <w:rsid w:val="002272E6"/>
    <w:rsid w:val="00227EDC"/>
    <w:rsid w:val="002335BC"/>
    <w:rsid w:val="00233CEA"/>
    <w:rsid w:val="002340F7"/>
    <w:rsid w:val="002377E3"/>
    <w:rsid w:val="002428D2"/>
    <w:rsid w:val="00255471"/>
    <w:rsid w:val="00255DB1"/>
    <w:rsid w:val="00264892"/>
    <w:rsid w:val="00266B74"/>
    <w:rsid w:val="002678BF"/>
    <w:rsid w:val="00267C18"/>
    <w:rsid w:val="0027084F"/>
    <w:rsid w:val="0027162F"/>
    <w:rsid w:val="00277E6B"/>
    <w:rsid w:val="00281E45"/>
    <w:rsid w:val="00281E79"/>
    <w:rsid w:val="0028291E"/>
    <w:rsid w:val="00284BB8"/>
    <w:rsid w:val="00285EF4"/>
    <w:rsid w:val="00287F6B"/>
    <w:rsid w:val="0029081E"/>
    <w:rsid w:val="00296D0E"/>
    <w:rsid w:val="00297702"/>
    <w:rsid w:val="002A2073"/>
    <w:rsid w:val="002A220B"/>
    <w:rsid w:val="002A7F20"/>
    <w:rsid w:val="002C139A"/>
    <w:rsid w:val="002C50A7"/>
    <w:rsid w:val="002D0A84"/>
    <w:rsid w:val="002D39ED"/>
    <w:rsid w:val="002E4CE4"/>
    <w:rsid w:val="002E6808"/>
    <w:rsid w:val="002F2259"/>
    <w:rsid w:val="002F5E7C"/>
    <w:rsid w:val="002F792B"/>
    <w:rsid w:val="0030039E"/>
    <w:rsid w:val="003030ED"/>
    <w:rsid w:val="00307944"/>
    <w:rsid w:val="003143EC"/>
    <w:rsid w:val="003155ED"/>
    <w:rsid w:val="00323EFA"/>
    <w:rsid w:val="00335813"/>
    <w:rsid w:val="00337C5F"/>
    <w:rsid w:val="0034143E"/>
    <w:rsid w:val="003449F5"/>
    <w:rsid w:val="00345709"/>
    <w:rsid w:val="00345E25"/>
    <w:rsid w:val="00345F7D"/>
    <w:rsid w:val="00355C62"/>
    <w:rsid w:val="003568DC"/>
    <w:rsid w:val="00360570"/>
    <w:rsid w:val="00366AD1"/>
    <w:rsid w:val="003806C4"/>
    <w:rsid w:val="003821DB"/>
    <w:rsid w:val="003824F9"/>
    <w:rsid w:val="00382C21"/>
    <w:rsid w:val="00385843"/>
    <w:rsid w:val="00390B41"/>
    <w:rsid w:val="00394ED1"/>
    <w:rsid w:val="00396127"/>
    <w:rsid w:val="003967A1"/>
    <w:rsid w:val="003A366A"/>
    <w:rsid w:val="003A3D78"/>
    <w:rsid w:val="003A4144"/>
    <w:rsid w:val="003A603F"/>
    <w:rsid w:val="003B473A"/>
    <w:rsid w:val="003B53EB"/>
    <w:rsid w:val="003C033E"/>
    <w:rsid w:val="003C12AA"/>
    <w:rsid w:val="003C2094"/>
    <w:rsid w:val="003C2344"/>
    <w:rsid w:val="003C4070"/>
    <w:rsid w:val="003C4534"/>
    <w:rsid w:val="003C4E4F"/>
    <w:rsid w:val="003C5C02"/>
    <w:rsid w:val="003D533B"/>
    <w:rsid w:val="003E23F7"/>
    <w:rsid w:val="003E2886"/>
    <w:rsid w:val="003E7698"/>
    <w:rsid w:val="003F1C99"/>
    <w:rsid w:val="003F228A"/>
    <w:rsid w:val="003F7FDC"/>
    <w:rsid w:val="00405D1B"/>
    <w:rsid w:val="004070CB"/>
    <w:rsid w:val="004255EC"/>
    <w:rsid w:val="00425C38"/>
    <w:rsid w:val="00426CC6"/>
    <w:rsid w:val="00440DB5"/>
    <w:rsid w:val="004410EB"/>
    <w:rsid w:val="00444104"/>
    <w:rsid w:val="0044545E"/>
    <w:rsid w:val="0044684E"/>
    <w:rsid w:val="00446965"/>
    <w:rsid w:val="00446E21"/>
    <w:rsid w:val="00447AB0"/>
    <w:rsid w:val="0045054A"/>
    <w:rsid w:val="004517ED"/>
    <w:rsid w:val="00455363"/>
    <w:rsid w:val="004568B3"/>
    <w:rsid w:val="0046036A"/>
    <w:rsid w:val="00470690"/>
    <w:rsid w:val="004711DD"/>
    <w:rsid w:val="00474707"/>
    <w:rsid w:val="0048294B"/>
    <w:rsid w:val="00487043"/>
    <w:rsid w:val="00490FB6"/>
    <w:rsid w:val="00494720"/>
    <w:rsid w:val="00495DC0"/>
    <w:rsid w:val="00496A53"/>
    <w:rsid w:val="004A3387"/>
    <w:rsid w:val="004A5641"/>
    <w:rsid w:val="004A6310"/>
    <w:rsid w:val="004A763D"/>
    <w:rsid w:val="004B0EE9"/>
    <w:rsid w:val="004B5288"/>
    <w:rsid w:val="004B61F2"/>
    <w:rsid w:val="004C096A"/>
    <w:rsid w:val="004C12F5"/>
    <w:rsid w:val="004D4825"/>
    <w:rsid w:val="004D5F3F"/>
    <w:rsid w:val="004E1278"/>
    <w:rsid w:val="004E2B88"/>
    <w:rsid w:val="004E5837"/>
    <w:rsid w:val="004E6AF6"/>
    <w:rsid w:val="004F017C"/>
    <w:rsid w:val="004F1E04"/>
    <w:rsid w:val="0051430D"/>
    <w:rsid w:val="00514C46"/>
    <w:rsid w:val="00516255"/>
    <w:rsid w:val="0051662F"/>
    <w:rsid w:val="00520437"/>
    <w:rsid w:val="005232A0"/>
    <w:rsid w:val="005239AB"/>
    <w:rsid w:val="005259AB"/>
    <w:rsid w:val="00535C6E"/>
    <w:rsid w:val="0053609E"/>
    <w:rsid w:val="00536ECD"/>
    <w:rsid w:val="00540E38"/>
    <w:rsid w:val="00541AA2"/>
    <w:rsid w:val="005454E2"/>
    <w:rsid w:val="00554EB4"/>
    <w:rsid w:val="00556E75"/>
    <w:rsid w:val="00556F4C"/>
    <w:rsid w:val="0056213D"/>
    <w:rsid w:val="005713AD"/>
    <w:rsid w:val="00573E9A"/>
    <w:rsid w:val="00574D06"/>
    <w:rsid w:val="00577F59"/>
    <w:rsid w:val="00577F93"/>
    <w:rsid w:val="005878B1"/>
    <w:rsid w:val="00591F5B"/>
    <w:rsid w:val="0059412F"/>
    <w:rsid w:val="005A0BEE"/>
    <w:rsid w:val="005A16BD"/>
    <w:rsid w:val="005A2E28"/>
    <w:rsid w:val="005A59B9"/>
    <w:rsid w:val="005B28E2"/>
    <w:rsid w:val="005C49BC"/>
    <w:rsid w:val="005D1386"/>
    <w:rsid w:val="005D5A70"/>
    <w:rsid w:val="005D6C34"/>
    <w:rsid w:val="005E0C62"/>
    <w:rsid w:val="005E59DD"/>
    <w:rsid w:val="005F4859"/>
    <w:rsid w:val="00600686"/>
    <w:rsid w:val="00600B79"/>
    <w:rsid w:val="00600C72"/>
    <w:rsid w:val="00607620"/>
    <w:rsid w:val="00615CEA"/>
    <w:rsid w:val="00617BF4"/>
    <w:rsid w:val="00617CFB"/>
    <w:rsid w:val="00620ABC"/>
    <w:rsid w:val="00622261"/>
    <w:rsid w:val="00622878"/>
    <w:rsid w:val="00623E4B"/>
    <w:rsid w:val="00625A1A"/>
    <w:rsid w:val="00627254"/>
    <w:rsid w:val="00627C08"/>
    <w:rsid w:val="00631977"/>
    <w:rsid w:val="006332F7"/>
    <w:rsid w:val="00634613"/>
    <w:rsid w:val="00635591"/>
    <w:rsid w:val="00635BB1"/>
    <w:rsid w:val="00642A32"/>
    <w:rsid w:val="0064349D"/>
    <w:rsid w:val="00644919"/>
    <w:rsid w:val="006565E4"/>
    <w:rsid w:val="00660398"/>
    <w:rsid w:val="0066280B"/>
    <w:rsid w:val="00662BF8"/>
    <w:rsid w:val="006637FF"/>
    <w:rsid w:val="006643AB"/>
    <w:rsid w:val="00666E3C"/>
    <w:rsid w:val="00666F64"/>
    <w:rsid w:val="0067004B"/>
    <w:rsid w:val="006722D9"/>
    <w:rsid w:val="00675611"/>
    <w:rsid w:val="006810FD"/>
    <w:rsid w:val="0068734B"/>
    <w:rsid w:val="006878CE"/>
    <w:rsid w:val="00690DDD"/>
    <w:rsid w:val="006B3C6A"/>
    <w:rsid w:val="006B6B22"/>
    <w:rsid w:val="006C3AC6"/>
    <w:rsid w:val="006C3BA6"/>
    <w:rsid w:val="006D0453"/>
    <w:rsid w:val="006D18E9"/>
    <w:rsid w:val="006D4224"/>
    <w:rsid w:val="006E0FE0"/>
    <w:rsid w:val="006E4907"/>
    <w:rsid w:val="006E5166"/>
    <w:rsid w:val="006E550E"/>
    <w:rsid w:val="006F00C3"/>
    <w:rsid w:val="006F4222"/>
    <w:rsid w:val="006F4DF9"/>
    <w:rsid w:val="007037C4"/>
    <w:rsid w:val="00711DD6"/>
    <w:rsid w:val="0071204D"/>
    <w:rsid w:val="007126A6"/>
    <w:rsid w:val="00713FE1"/>
    <w:rsid w:val="007145CA"/>
    <w:rsid w:val="007149EA"/>
    <w:rsid w:val="00717560"/>
    <w:rsid w:val="00717606"/>
    <w:rsid w:val="00721521"/>
    <w:rsid w:val="0072185B"/>
    <w:rsid w:val="007224B7"/>
    <w:rsid w:val="0072533C"/>
    <w:rsid w:val="00730DAD"/>
    <w:rsid w:val="007314D0"/>
    <w:rsid w:val="007373BC"/>
    <w:rsid w:val="00737A89"/>
    <w:rsid w:val="00743D19"/>
    <w:rsid w:val="007455D4"/>
    <w:rsid w:val="00750227"/>
    <w:rsid w:val="00751D25"/>
    <w:rsid w:val="00762609"/>
    <w:rsid w:val="00763269"/>
    <w:rsid w:val="00763D24"/>
    <w:rsid w:val="00767A0B"/>
    <w:rsid w:val="00774839"/>
    <w:rsid w:val="007770CB"/>
    <w:rsid w:val="00780E2F"/>
    <w:rsid w:val="00786464"/>
    <w:rsid w:val="00786509"/>
    <w:rsid w:val="007915AD"/>
    <w:rsid w:val="00795042"/>
    <w:rsid w:val="007963E1"/>
    <w:rsid w:val="007A0131"/>
    <w:rsid w:val="007A545A"/>
    <w:rsid w:val="007B0A7A"/>
    <w:rsid w:val="007B1BCA"/>
    <w:rsid w:val="007B1FC0"/>
    <w:rsid w:val="007B3197"/>
    <w:rsid w:val="007B4A3D"/>
    <w:rsid w:val="007B5C88"/>
    <w:rsid w:val="007C0AC7"/>
    <w:rsid w:val="007C5658"/>
    <w:rsid w:val="007C7F43"/>
    <w:rsid w:val="007E1C3C"/>
    <w:rsid w:val="007E39D3"/>
    <w:rsid w:val="007E71AB"/>
    <w:rsid w:val="007F0370"/>
    <w:rsid w:val="00801D81"/>
    <w:rsid w:val="0080792C"/>
    <w:rsid w:val="00807BF9"/>
    <w:rsid w:val="0081605E"/>
    <w:rsid w:val="0082081F"/>
    <w:rsid w:val="00825258"/>
    <w:rsid w:val="0082716E"/>
    <w:rsid w:val="008276B0"/>
    <w:rsid w:val="008302D8"/>
    <w:rsid w:val="00830E68"/>
    <w:rsid w:val="00832960"/>
    <w:rsid w:val="0083327B"/>
    <w:rsid w:val="0083333C"/>
    <w:rsid w:val="00833D34"/>
    <w:rsid w:val="0083408C"/>
    <w:rsid w:val="008358BF"/>
    <w:rsid w:val="0083696C"/>
    <w:rsid w:val="00836E3B"/>
    <w:rsid w:val="008411FC"/>
    <w:rsid w:val="00847E82"/>
    <w:rsid w:val="0085140C"/>
    <w:rsid w:val="008515CF"/>
    <w:rsid w:val="00856D82"/>
    <w:rsid w:val="0085712B"/>
    <w:rsid w:val="008679A9"/>
    <w:rsid w:val="0087551F"/>
    <w:rsid w:val="00881B4C"/>
    <w:rsid w:val="008822A8"/>
    <w:rsid w:val="008823D2"/>
    <w:rsid w:val="008825A2"/>
    <w:rsid w:val="00883FA1"/>
    <w:rsid w:val="00886E06"/>
    <w:rsid w:val="00887BED"/>
    <w:rsid w:val="008977B5"/>
    <w:rsid w:val="008A0540"/>
    <w:rsid w:val="008A2B75"/>
    <w:rsid w:val="008A4253"/>
    <w:rsid w:val="008C3B20"/>
    <w:rsid w:val="008D375F"/>
    <w:rsid w:val="008D44F5"/>
    <w:rsid w:val="008D4810"/>
    <w:rsid w:val="008D69E4"/>
    <w:rsid w:val="008D6D6C"/>
    <w:rsid w:val="008D7D68"/>
    <w:rsid w:val="008E41DA"/>
    <w:rsid w:val="008E640D"/>
    <w:rsid w:val="008F5316"/>
    <w:rsid w:val="008F644C"/>
    <w:rsid w:val="00905AFF"/>
    <w:rsid w:val="0092005F"/>
    <w:rsid w:val="00926815"/>
    <w:rsid w:val="00926DCC"/>
    <w:rsid w:val="00927DCD"/>
    <w:rsid w:val="009305B2"/>
    <w:rsid w:val="00931723"/>
    <w:rsid w:val="00932201"/>
    <w:rsid w:val="00935D0B"/>
    <w:rsid w:val="00942BAD"/>
    <w:rsid w:val="009431BA"/>
    <w:rsid w:val="0094607B"/>
    <w:rsid w:val="009469AD"/>
    <w:rsid w:val="009508BE"/>
    <w:rsid w:val="009539BB"/>
    <w:rsid w:val="00954AD5"/>
    <w:rsid w:val="00960D2A"/>
    <w:rsid w:val="00961BD5"/>
    <w:rsid w:val="00971D22"/>
    <w:rsid w:val="00974080"/>
    <w:rsid w:val="00974E6D"/>
    <w:rsid w:val="009764BA"/>
    <w:rsid w:val="00977899"/>
    <w:rsid w:val="009836ED"/>
    <w:rsid w:val="00991BEC"/>
    <w:rsid w:val="00992EC7"/>
    <w:rsid w:val="00993DEA"/>
    <w:rsid w:val="009943F7"/>
    <w:rsid w:val="009A3E22"/>
    <w:rsid w:val="009A4A5D"/>
    <w:rsid w:val="009B1143"/>
    <w:rsid w:val="009B3AE4"/>
    <w:rsid w:val="009B6351"/>
    <w:rsid w:val="009C176A"/>
    <w:rsid w:val="009C45A3"/>
    <w:rsid w:val="009C486C"/>
    <w:rsid w:val="009C4DB3"/>
    <w:rsid w:val="009C5780"/>
    <w:rsid w:val="009D06D8"/>
    <w:rsid w:val="009D5C4E"/>
    <w:rsid w:val="009E5D46"/>
    <w:rsid w:val="009E5E01"/>
    <w:rsid w:val="009E7477"/>
    <w:rsid w:val="009F0795"/>
    <w:rsid w:val="009F37BE"/>
    <w:rsid w:val="009F38A2"/>
    <w:rsid w:val="009F6100"/>
    <w:rsid w:val="009F7343"/>
    <w:rsid w:val="009F76F6"/>
    <w:rsid w:val="009F7BAA"/>
    <w:rsid w:val="00A02ABA"/>
    <w:rsid w:val="00A068BC"/>
    <w:rsid w:val="00A071A9"/>
    <w:rsid w:val="00A079EA"/>
    <w:rsid w:val="00A10F22"/>
    <w:rsid w:val="00A12FA5"/>
    <w:rsid w:val="00A139E9"/>
    <w:rsid w:val="00A16B31"/>
    <w:rsid w:val="00A1771E"/>
    <w:rsid w:val="00A210B5"/>
    <w:rsid w:val="00A232C4"/>
    <w:rsid w:val="00A23BAF"/>
    <w:rsid w:val="00A25957"/>
    <w:rsid w:val="00A300D1"/>
    <w:rsid w:val="00A3025C"/>
    <w:rsid w:val="00A32B4E"/>
    <w:rsid w:val="00A561D3"/>
    <w:rsid w:val="00A571FF"/>
    <w:rsid w:val="00A6086F"/>
    <w:rsid w:val="00A6196F"/>
    <w:rsid w:val="00A62D4B"/>
    <w:rsid w:val="00A64D1A"/>
    <w:rsid w:val="00A64FF4"/>
    <w:rsid w:val="00A654C2"/>
    <w:rsid w:val="00A76440"/>
    <w:rsid w:val="00A805AA"/>
    <w:rsid w:val="00A842E8"/>
    <w:rsid w:val="00A8615F"/>
    <w:rsid w:val="00AA0C33"/>
    <w:rsid w:val="00AA173B"/>
    <w:rsid w:val="00AA1E7D"/>
    <w:rsid w:val="00AA4E10"/>
    <w:rsid w:val="00AA6C7D"/>
    <w:rsid w:val="00AB329D"/>
    <w:rsid w:val="00AB537B"/>
    <w:rsid w:val="00AB6D9E"/>
    <w:rsid w:val="00AC4C15"/>
    <w:rsid w:val="00AC5109"/>
    <w:rsid w:val="00AC7F77"/>
    <w:rsid w:val="00AD195E"/>
    <w:rsid w:val="00AD1ED0"/>
    <w:rsid w:val="00AD32CA"/>
    <w:rsid w:val="00AD5C2F"/>
    <w:rsid w:val="00AD5D46"/>
    <w:rsid w:val="00AE6264"/>
    <w:rsid w:val="00AE7AB4"/>
    <w:rsid w:val="00AF0F23"/>
    <w:rsid w:val="00AF1AED"/>
    <w:rsid w:val="00AF4C9D"/>
    <w:rsid w:val="00AF54BB"/>
    <w:rsid w:val="00B0247F"/>
    <w:rsid w:val="00B07DD1"/>
    <w:rsid w:val="00B13838"/>
    <w:rsid w:val="00B13EEB"/>
    <w:rsid w:val="00B16D7D"/>
    <w:rsid w:val="00B17118"/>
    <w:rsid w:val="00B17CB8"/>
    <w:rsid w:val="00B203CF"/>
    <w:rsid w:val="00B26042"/>
    <w:rsid w:val="00B34F64"/>
    <w:rsid w:val="00B416AE"/>
    <w:rsid w:val="00B42147"/>
    <w:rsid w:val="00B44586"/>
    <w:rsid w:val="00B44EC4"/>
    <w:rsid w:val="00B5075D"/>
    <w:rsid w:val="00B52393"/>
    <w:rsid w:val="00B52D61"/>
    <w:rsid w:val="00B55643"/>
    <w:rsid w:val="00B56642"/>
    <w:rsid w:val="00B6420F"/>
    <w:rsid w:val="00B657FF"/>
    <w:rsid w:val="00B66FF7"/>
    <w:rsid w:val="00B6728A"/>
    <w:rsid w:val="00B74B7C"/>
    <w:rsid w:val="00B74C98"/>
    <w:rsid w:val="00B81214"/>
    <w:rsid w:val="00B836D4"/>
    <w:rsid w:val="00B86883"/>
    <w:rsid w:val="00B90479"/>
    <w:rsid w:val="00B930D5"/>
    <w:rsid w:val="00BA27B9"/>
    <w:rsid w:val="00BA3002"/>
    <w:rsid w:val="00BB5EDF"/>
    <w:rsid w:val="00BB6B92"/>
    <w:rsid w:val="00BC0F1D"/>
    <w:rsid w:val="00BD12DA"/>
    <w:rsid w:val="00BD28FB"/>
    <w:rsid w:val="00BD3CE2"/>
    <w:rsid w:val="00BE4B46"/>
    <w:rsid w:val="00BE62E6"/>
    <w:rsid w:val="00BE735B"/>
    <w:rsid w:val="00BE75F9"/>
    <w:rsid w:val="00BF1BB1"/>
    <w:rsid w:val="00BF20EF"/>
    <w:rsid w:val="00C06030"/>
    <w:rsid w:val="00C10519"/>
    <w:rsid w:val="00C17306"/>
    <w:rsid w:val="00C17ED4"/>
    <w:rsid w:val="00C26132"/>
    <w:rsid w:val="00C27F1F"/>
    <w:rsid w:val="00C311DA"/>
    <w:rsid w:val="00C36766"/>
    <w:rsid w:val="00C37B7D"/>
    <w:rsid w:val="00C41788"/>
    <w:rsid w:val="00C450A6"/>
    <w:rsid w:val="00C4739C"/>
    <w:rsid w:val="00C6166D"/>
    <w:rsid w:val="00C634B3"/>
    <w:rsid w:val="00C63CB7"/>
    <w:rsid w:val="00C64F0B"/>
    <w:rsid w:val="00C665C0"/>
    <w:rsid w:val="00C70AD6"/>
    <w:rsid w:val="00C72988"/>
    <w:rsid w:val="00C747E9"/>
    <w:rsid w:val="00C74EAF"/>
    <w:rsid w:val="00C77CF6"/>
    <w:rsid w:val="00C82DFD"/>
    <w:rsid w:val="00C91167"/>
    <w:rsid w:val="00C92243"/>
    <w:rsid w:val="00C94D91"/>
    <w:rsid w:val="00C95E28"/>
    <w:rsid w:val="00CA1A08"/>
    <w:rsid w:val="00CA245D"/>
    <w:rsid w:val="00CA361B"/>
    <w:rsid w:val="00CA5599"/>
    <w:rsid w:val="00CB0907"/>
    <w:rsid w:val="00CB16F6"/>
    <w:rsid w:val="00CB4D91"/>
    <w:rsid w:val="00CB58D3"/>
    <w:rsid w:val="00CB741F"/>
    <w:rsid w:val="00CC3275"/>
    <w:rsid w:val="00CD66A3"/>
    <w:rsid w:val="00CE0367"/>
    <w:rsid w:val="00CE7383"/>
    <w:rsid w:val="00CF0EE0"/>
    <w:rsid w:val="00CF71BC"/>
    <w:rsid w:val="00D051D8"/>
    <w:rsid w:val="00D073B8"/>
    <w:rsid w:val="00D104BE"/>
    <w:rsid w:val="00D124E8"/>
    <w:rsid w:val="00D16F77"/>
    <w:rsid w:val="00D22B92"/>
    <w:rsid w:val="00D25571"/>
    <w:rsid w:val="00D278AC"/>
    <w:rsid w:val="00D3171C"/>
    <w:rsid w:val="00D40983"/>
    <w:rsid w:val="00D43777"/>
    <w:rsid w:val="00D43FFC"/>
    <w:rsid w:val="00D47778"/>
    <w:rsid w:val="00D557D3"/>
    <w:rsid w:val="00D57F44"/>
    <w:rsid w:val="00D60012"/>
    <w:rsid w:val="00D613C2"/>
    <w:rsid w:val="00D7057E"/>
    <w:rsid w:val="00D744B9"/>
    <w:rsid w:val="00D74F40"/>
    <w:rsid w:val="00D76544"/>
    <w:rsid w:val="00D76C3D"/>
    <w:rsid w:val="00D77AC0"/>
    <w:rsid w:val="00D80530"/>
    <w:rsid w:val="00D8189D"/>
    <w:rsid w:val="00D821A5"/>
    <w:rsid w:val="00D82292"/>
    <w:rsid w:val="00D8556E"/>
    <w:rsid w:val="00D8566A"/>
    <w:rsid w:val="00D87482"/>
    <w:rsid w:val="00D90754"/>
    <w:rsid w:val="00D91935"/>
    <w:rsid w:val="00D93BF5"/>
    <w:rsid w:val="00D97347"/>
    <w:rsid w:val="00DA02AB"/>
    <w:rsid w:val="00DA092E"/>
    <w:rsid w:val="00DA27A7"/>
    <w:rsid w:val="00DA56FB"/>
    <w:rsid w:val="00DA7E87"/>
    <w:rsid w:val="00DB4A97"/>
    <w:rsid w:val="00DB6CBE"/>
    <w:rsid w:val="00DB7644"/>
    <w:rsid w:val="00DC556B"/>
    <w:rsid w:val="00DC70C2"/>
    <w:rsid w:val="00DC792B"/>
    <w:rsid w:val="00DD17C8"/>
    <w:rsid w:val="00DD266D"/>
    <w:rsid w:val="00DE0A88"/>
    <w:rsid w:val="00DE0F37"/>
    <w:rsid w:val="00DE14E0"/>
    <w:rsid w:val="00DE4DB1"/>
    <w:rsid w:val="00DE7C2B"/>
    <w:rsid w:val="00DF1D81"/>
    <w:rsid w:val="00DF2F4D"/>
    <w:rsid w:val="00DF4BAD"/>
    <w:rsid w:val="00E04F6D"/>
    <w:rsid w:val="00E06A63"/>
    <w:rsid w:val="00E12683"/>
    <w:rsid w:val="00E126A0"/>
    <w:rsid w:val="00E13B9F"/>
    <w:rsid w:val="00E20D8F"/>
    <w:rsid w:val="00E2126F"/>
    <w:rsid w:val="00E22F35"/>
    <w:rsid w:val="00E24CE3"/>
    <w:rsid w:val="00E25D08"/>
    <w:rsid w:val="00E27C89"/>
    <w:rsid w:val="00E305B4"/>
    <w:rsid w:val="00E3128F"/>
    <w:rsid w:val="00E36DB5"/>
    <w:rsid w:val="00E402F9"/>
    <w:rsid w:val="00E40B13"/>
    <w:rsid w:val="00E40D2B"/>
    <w:rsid w:val="00E43818"/>
    <w:rsid w:val="00E50613"/>
    <w:rsid w:val="00E61A4A"/>
    <w:rsid w:val="00E6487C"/>
    <w:rsid w:val="00E64D96"/>
    <w:rsid w:val="00E6540D"/>
    <w:rsid w:val="00E70755"/>
    <w:rsid w:val="00E70DBD"/>
    <w:rsid w:val="00E72E66"/>
    <w:rsid w:val="00E7367A"/>
    <w:rsid w:val="00E768F0"/>
    <w:rsid w:val="00E82BF7"/>
    <w:rsid w:val="00E86161"/>
    <w:rsid w:val="00E8782F"/>
    <w:rsid w:val="00E9070D"/>
    <w:rsid w:val="00E90FBE"/>
    <w:rsid w:val="00E91849"/>
    <w:rsid w:val="00E92A42"/>
    <w:rsid w:val="00E9615A"/>
    <w:rsid w:val="00E97553"/>
    <w:rsid w:val="00E97C89"/>
    <w:rsid w:val="00EA1B0F"/>
    <w:rsid w:val="00EA1F0D"/>
    <w:rsid w:val="00EA2258"/>
    <w:rsid w:val="00EA4233"/>
    <w:rsid w:val="00EA4B51"/>
    <w:rsid w:val="00EA6532"/>
    <w:rsid w:val="00EA6D53"/>
    <w:rsid w:val="00EB084F"/>
    <w:rsid w:val="00EB29A4"/>
    <w:rsid w:val="00EB3191"/>
    <w:rsid w:val="00EB34ED"/>
    <w:rsid w:val="00EB3EFA"/>
    <w:rsid w:val="00EB5798"/>
    <w:rsid w:val="00EC3ACA"/>
    <w:rsid w:val="00EC47B8"/>
    <w:rsid w:val="00EC537D"/>
    <w:rsid w:val="00EC5950"/>
    <w:rsid w:val="00ED0A90"/>
    <w:rsid w:val="00ED2C2D"/>
    <w:rsid w:val="00ED6A05"/>
    <w:rsid w:val="00ED71BB"/>
    <w:rsid w:val="00ED76E5"/>
    <w:rsid w:val="00EE4144"/>
    <w:rsid w:val="00EE56EF"/>
    <w:rsid w:val="00EF020E"/>
    <w:rsid w:val="00EF4AE6"/>
    <w:rsid w:val="00F036E7"/>
    <w:rsid w:val="00F056B0"/>
    <w:rsid w:val="00F10AFA"/>
    <w:rsid w:val="00F10D03"/>
    <w:rsid w:val="00F1193D"/>
    <w:rsid w:val="00F157F1"/>
    <w:rsid w:val="00F26903"/>
    <w:rsid w:val="00F26B3A"/>
    <w:rsid w:val="00F301DC"/>
    <w:rsid w:val="00F30507"/>
    <w:rsid w:val="00F31834"/>
    <w:rsid w:val="00F33450"/>
    <w:rsid w:val="00F34A6E"/>
    <w:rsid w:val="00F377ED"/>
    <w:rsid w:val="00F37C8A"/>
    <w:rsid w:val="00F37F7D"/>
    <w:rsid w:val="00F449C0"/>
    <w:rsid w:val="00F462C0"/>
    <w:rsid w:val="00F470C3"/>
    <w:rsid w:val="00F57E5B"/>
    <w:rsid w:val="00F63D32"/>
    <w:rsid w:val="00F6514A"/>
    <w:rsid w:val="00F71EEF"/>
    <w:rsid w:val="00F9276B"/>
    <w:rsid w:val="00F933BA"/>
    <w:rsid w:val="00F937FD"/>
    <w:rsid w:val="00FA2B3F"/>
    <w:rsid w:val="00FA4950"/>
    <w:rsid w:val="00FA4C70"/>
    <w:rsid w:val="00FA5818"/>
    <w:rsid w:val="00FA6DAC"/>
    <w:rsid w:val="00FB08DC"/>
    <w:rsid w:val="00FB1483"/>
    <w:rsid w:val="00FB16B4"/>
    <w:rsid w:val="00FB181C"/>
    <w:rsid w:val="00FB285B"/>
    <w:rsid w:val="00FB3083"/>
    <w:rsid w:val="00FB60E1"/>
    <w:rsid w:val="00FB6380"/>
    <w:rsid w:val="00FB7570"/>
    <w:rsid w:val="00FC1CD3"/>
    <w:rsid w:val="00FC22C1"/>
    <w:rsid w:val="00FC4D84"/>
    <w:rsid w:val="00FC7BFB"/>
    <w:rsid w:val="00FD2F75"/>
    <w:rsid w:val="00FD78CE"/>
    <w:rsid w:val="00FE07DA"/>
    <w:rsid w:val="00FE2AD9"/>
    <w:rsid w:val="00FE5743"/>
    <w:rsid w:val="00FE59CF"/>
    <w:rsid w:val="00FF3D4B"/>
    <w:rsid w:val="00FF414A"/>
    <w:rsid w:val="00FF657F"/>
    <w:rsid w:val="00FF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2349023-7109-40AC-A91E-C60F2DBE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131"/>
    <w:pPr>
      <w:spacing w:after="120"/>
    </w:pPr>
    <w:rPr>
      <w:rFonts w:ascii="Arial" w:eastAsia="Calibri" w:hAnsi="Arial" w:cs="Arial"/>
      <w:sz w:val="22"/>
      <w:szCs w:val="22"/>
    </w:rPr>
  </w:style>
  <w:style w:type="paragraph" w:styleId="Heading1">
    <w:name w:val="heading 1"/>
    <w:basedOn w:val="Normal"/>
    <w:next w:val="Normal"/>
    <w:link w:val="Heading1Char"/>
    <w:qFormat/>
    <w:rsid w:val="007A0131"/>
    <w:pPr>
      <w:keepNext/>
      <w:jc w:val="center"/>
      <w:outlineLvl w:val="0"/>
    </w:pPr>
    <w:rPr>
      <w:b/>
      <w:sz w:val="24"/>
    </w:rPr>
  </w:style>
  <w:style w:type="paragraph" w:styleId="Heading2">
    <w:name w:val="heading 2"/>
    <w:basedOn w:val="Normal"/>
    <w:next w:val="Normal"/>
    <w:link w:val="Heading2Char"/>
    <w:qFormat/>
    <w:rsid w:val="007A0131"/>
    <w:pPr>
      <w:keepNext/>
      <w:tabs>
        <w:tab w:val="left" w:pos="-1152"/>
        <w:tab w:val="left" w:pos="-432"/>
        <w:tab w:val="left" w:pos="288"/>
        <w:tab w:val="left" w:pos="9504"/>
      </w:tabs>
      <w:suppressAutoHyphens/>
      <w:spacing w:after="0" w:line="240" w:lineRule="atLeast"/>
      <w:jc w:val="both"/>
      <w:outlineLvl w:val="1"/>
    </w:pPr>
    <w:rPr>
      <w:b/>
      <w:bCs/>
      <w:spacing w:val="-2"/>
      <w:szCs w:val="24"/>
    </w:rPr>
  </w:style>
  <w:style w:type="paragraph" w:styleId="Heading3">
    <w:name w:val="heading 3"/>
    <w:basedOn w:val="Normal"/>
    <w:next w:val="Normal"/>
    <w:link w:val="Heading3Char"/>
    <w:uiPriority w:val="99"/>
    <w:qFormat/>
    <w:rsid w:val="007A0131"/>
    <w:pPr>
      <w:keepNext/>
      <w:tabs>
        <w:tab w:val="center" w:pos="4680"/>
        <w:tab w:val="left" w:pos="7200"/>
      </w:tabs>
      <w:suppressAutoHyphens/>
      <w:spacing w:after="0"/>
      <w:jc w:val="center"/>
      <w:outlineLvl w:val="2"/>
    </w:pPr>
    <w:rPr>
      <w:rFonts w:ascii="Times New Roman" w:hAnsi="Times New Roman"/>
      <w:b/>
      <w:spacing w:val="-3"/>
      <w:sz w:val="24"/>
      <w:szCs w:val="20"/>
      <w:u w:val="single"/>
    </w:rPr>
  </w:style>
  <w:style w:type="paragraph" w:styleId="Heading4">
    <w:name w:val="heading 4"/>
    <w:basedOn w:val="Normal"/>
    <w:next w:val="Normal"/>
    <w:link w:val="Heading4Char"/>
    <w:qFormat/>
    <w:rsid w:val="007A0131"/>
    <w:pPr>
      <w:keepNext/>
      <w:tabs>
        <w:tab w:val="left" w:pos="-1152"/>
        <w:tab w:val="left" w:pos="-432"/>
        <w:tab w:val="left" w:pos="288"/>
        <w:tab w:val="left" w:pos="9504"/>
      </w:tabs>
      <w:suppressAutoHyphens/>
      <w:spacing w:before="240" w:line="360" w:lineRule="atLeast"/>
      <w:jc w:val="center"/>
      <w:outlineLvl w:val="3"/>
    </w:pPr>
    <w:rPr>
      <w:rFonts w:ascii="Arial Narrow" w:hAnsi="Arial Narrow"/>
      <w:b/>
      <w:bCs/>
      <w:spacing w:val="-2"/>
      <w:sz w:val="20"/>
      <w:szCs w:val="20"/>
    </w:rPr>
  </w:style>
  <w:style w:type="paragraph" w:styleId="Heading5">
    <w:name w:val="heading 5"/>
    <w:basedOn w:val="Normal"/>
    <w:next w:val="Normal"/>
    <w:link w:val="Heading5Char"/>
    <w:qFormat/>
    <w:rsid w:val="007A0131"/>
    <w:pPr>
      <w:keepNext/>
      <w:tabs>
        <w:tab w:val="left" w:pos="-1440"/>
        <w:tab w:val="left" w:pos="-720"/>
        <w:tab w:val="left" w:pos="0"/>
        <w:tab w:val="left" w:pos="8880"/>
      </w:tabs>
      <w:suppressAutoHyphens/>
      <w:jc w:val="center"/>
      <w:outlineLvl w:val="4"/>
    </w:pPr>
    <w:rPr>
      <w:rFonts w:ascii="Arial Narrow" w:hAnsi="Arial Narrow"/>
      <w:b/>
      <w:bCs/>
      <w:spacing w:val="-2"/>
      <w:sz w:val="20"/>
      <w:szCs w:val="20"/>
    </w:rPr>
  </w:style>
  <w:style w:type="paragraph" w:styleId="Heading6">
    <w:name w:val="heading 6"/>
    <w:basedOn w:val="Normal"/>
    <w:next w:val="Normal"/>
    <w:link w:val="Heading6Char"/>
    <w:unhideWhenUsed/>
    <w:qFormat/>
    <w:locked/>
    <w:rsid w:val="007A0131"/>
    <w:pPr>
      <w:keepNext/>
      <w:spacing w:before="200"/>
      <w:outlineLvl w:val="5"/>
    </w:pPr>
    <w:rPr>
      <w:rFonts w:ascii="Cambria" w:eastAsiaTheme="majorEastAsia" w:hAnsi="Cambria" w:cstheme="majorBidi"/>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0131"/>
    <w:rPr>
      <w:rFonts w:ascii="Arial" w:eastAsia="Calibri" w:hAnsi="Arial" w:cs="Arial"/>
      <w:b/>
      <w:sz w:val="24"/>
      <w:szCs w:val="22"/>
    </w:rPr>
  </w:style>
  <w:style w:type="character" w:customStyle="1" w:styleId="Heading2Char">
    <w:name w:val="Heading 2 Char"/>
    <w:basedOn w:val="DefaultParagraphFont"/>
    <w:link w:val="Heading2"/>
    <w:locked/>
    <w:rsid w:val="007A0131"/>
    <w:rPr>
      <w:rFonts w:ascii="Arial" w:eastAsia="Calibri" w:hAnsi="Arial" w:cs="Arial"/>
      <w:b/>
      <w:bCs/>
      <w:spacing w:val="-2"/>
      <w:sz w:val="22"/>
      <w:szCs w:val="24"/>
    </w:rPr>
  </w:style>
  <w:style w:type="character" w:customStyle="1" w:styleId="Heading3Char">
    <w:name w:val="Heading 3 Char"/>
    <w:basedOn w:val="DefaultParagraphFont"/>
    <w:link w:val="Heading3"/>
    <w:uiPriority w:val="99"/>
    <w:locked/>
    <w:rsid w:val="007A0131"/>
    <w:rPr>
      <w:rFonts w:ascii="Times New Roman" w:eastAsia="Calibri" w:hAnsi="Times New Roman" w:cs="Arial"/>
      <w:b/>
      <w:spacing w:val="-3"/>
      <w:sz w:val="24"/>
      <w:u w:val="single"/>
    </w:rPr>
  </w:style>
  <w:style w:type="character" w:customStyle="1" w:styleId="Heading4Char">
    <w:name w:val="Heading 4 Char"/>
    <w:link w:val="Heading4"/>
    <w:locked/>
    <w:rsid w:val="007A0131"/>
    <w:rPr>
      <w:rFonts w:eastAsia="Calibri" w:cs="Arial"/>
      <w:b/>
      <w:bCs/>
      <w:spacing w:val="-2"/>
    </w:rPr>
  </w:style>
  <w:style w:type="character" w:customStyle="1" w:styleId="Heading5Char">
    <w:name w:val="Heading 5 Char"/>
    <w:link w:val="Heading5"/>
    <w:locked/>
    <w:rsid w:val="007A0131"/>
    <w:rPr>
      <w:rFonts w:eastAsia="Calibri" w:cs="Arial"/>
      <w:b/>
      <w:bCs/>
      <w:spacing w:val="-2"/>
    </w:rPr>
  </w:style>
  <w:style w:type="character" w:customStyle="1" w:styleId="Heading6Char">
    <w:name w:val="Heading 6 Char"/>
    <w:link w:val="Heading6"/>
    <w:locked/>
    <w:rsid w:val="007A0131"/>
    <w:rPr>
      <w:rFonts w:ascii="Cambria" w:eastAsiaTheme="majorEastAsia" w:hAnsi="Cambria" w:cstheme="majorBidi"/>
      <w:i/>
      <w:iCs/>
      <w:color w:val="243F60"/>
    </w:rPr>
  </w:style>
  <w:style w:type="paragraph" w:styleId="EndnoteText">
    <w:name w:val="endnote text"/>
    <w:basedOn w:val="Normal"/>
    <w:link w:val="EndnoteTextChar"/>
    <w:uiPriority w:val="99"/>
    <w:semiHidden/>
    <w:rsid w:val="00FB7570"/>
    <w:rPr>
      <w:rFonts w:ascii="Courier New" w:hAnsi="Courier New"/>
      <w:szCs w:val="20"/>
    </w:rPr>
  </w:style>
  <w:style w:type="character" w:customStyle="1" w:styleId="EndnoteTextChar">
    <w:name w:val="Endnote Text Char"/>
    <w:basedOn w:val="DefaultParagraphFont"/>
    <w:link w:val="EndnoteText"/>
    <w:uiPriority w:val="99"/>
    <w:semiHidden/>
    <w:locked/>
    <w:rsid w:val="00B930D5"/>
    <w:rPr>
      <w:rFonts w:cs="Times New Roman"/>
      <w:sz w:val="20"/>
      <w:szCs w:val="20"/>
    </w:rPr>
  </w:style>
  <w:style w:type="paragraph" w:styleId="BodyText">
    <w:name w:val="Body Text"/>
    <w:basedOn w:val="Normal"/>
    <w:link w:val="BodyTextChar"/>
    <w:uiPriority w:val="99"/>
    <w:rsid w:val="00FB7570"/>
    <w:pPr>
      <w:tabs>
        <w:tab w:val="left" w:pos="-1440"/>
        <w:tab w:val="left" w:pos="-720"/>
        <w:tab w:val="left" w:pos="0"/>
        <w:tab w:val="left" w:pos="720"/>
        <w:tab w:val="left" w:pos="1440"/>
        <w:tab w:val="left" w:pos="7200"/>
      </w:tabs>
      <w:suppressAutoHyphens/>
      <w:spacing w:line="480" w:lineRule="auto"/>
      <w:jc w:val="both"/>
    </w:pPr>
    <w:rPr>
      <w:spacing w:val="-2"/>
      <w:szCs w:val="20"/>
    </w:rPr>
  </w:style>
  <w:style w:type="character" w:customStyle="1" w:styleId="BodyTextChar">
    <w:name w:val="Body Text Char"/>
    <w:basedOn w:val="DefaultParagraphFont"/>
    <w:link w:val="BodyText"/>
    <w:uiPriority w:val="99"/>
    <w:locked/>
    <w:rsid w:val="008977B5"/>
    <w:rPr>
      <w:rFonts w:cs="Times New Roman"/>
      <w:spacing w:val="-2"/>
      <w:sz w:val="24"/>
      <w:lang w:val="en-US" w:eastAsia="en-US" w:bidi="ar-SA"/>
    </w:rPr>
  </w:style>
  <w:style w:type="paragraph" w:styleId="BodyTextIndent">
    <w:name w:val="Body Text Indent"/>
    <w:basedOn w:val="Normal"/>
    <w:link w:val="BodyTextIndentChar"/>
    <w:uiPriority w:val="99"/>
    <w:rsid w:val="00FB7570"/>
    <w:pPr>
      <w:tabs>
        <w:tab w:val="left" w:pos="0"/>
        <w:tab w:val="left" w:pos="433"/>
        <w:tab w:val="left" w:pos="720"/>
        <w:tab w:val="left" w:pos="8880"/>
      </w:tabs>
      <w:suppressAutoHyphens/>
      <w:ind w:left="433" w:hanging="433"/>
      <w:jc w:val="both"/>
    </w:pPr>
    <w:rPr>
      <w:rFonts w:ascii="CG Times (WN)" w:hAnsi="CG Times (WN)"/>
      <w:sz w:val="16"/>
      <w:szCs w:val="20"/>
    </w:rPr>
  </w:style>
  <w:style w:type="character" w:customStyle="1" w:styleId="BodyTextIndentChar">
    <w:name w:val="Body Text Indent Char"/>
    <w:basedOn w:val="DefaultParagraphFont"/>
    <w:link w:val="BodyTextIndent"/>
    <w:uiPriority w:val="99"/>
    <w:semiHidden/>
    <w:locked/>
    <w:rsid w:val="00B930D5"/>
    <w:rPr>
      <w:rFonts w:cs="Times New Roman"/>
      <w:sz w:val="24"/>
      <w:szCs w:val="24"/>
    </w:rPr>
  </w:style>
  <w:style w:type="paragraph" w:styleId="BodyText3">
    <w:name w:val="Body Text 3"/>
    <w:basedOn w:val="Normal"/>
    <w:link w:val="BodyText3Char"/>
    <w:uiPriority w:val="99"/>
    <w:rsid w:val="00FB7570"/>
    <w:pPr>
      <w:tabs>
        <w:tab w:val="left" w:pos="0"/>
        <w:tab w:val="left" w:pos="480"/>
        <w:tab w:val="left" w:pos="960"/>
        <w:tab w:val="left" w:pos="1440"/>
        <w:tab w:val="left" w:pos="2160"/>
        <w:tab w:val="left" w:pos="7560"/>
        <w:tab w:val="left" w:pos="9600"/>
      </w:tabs>
      <w:suppressAutoHyphens/>
      <w:outlineLvl w:val="0"/>
    </w:pPr>
    <w:rPr>
      <w:spacing w:val="-2"/>
      <w:sz w:val="20"/>
      <w:szCs w:val="20"/>
    </w:rPr>
  </w:style>
  <w:style w:type="character" w:customStyle="1" w:styleId="BodyText3Char">
    <w:name w:val="Body Text 3 Char"/>
    <w:basedOn w:val="DefaultParagraphFont"/>
    <w:link w:val="BodyText3"/>
    <w:uiPriority w:val="99"/>
    <w:semiHidden/>
    <w:locked/>
    <w:rsid w:val="00B930D5"/>
    <w:rPr>
      <w:rFonts w:cs="Times New Roman"/>
      <w:sz w:val="16"/>
      <w:szCs w:val="16"/>
    </w:rPr>
  </w:style>
  <w:style w:type="paragraph" w:styleId="BlockText">
    <w:name w:val="Block Text"/>
    <w:basedOn w:val="Normal"/>
    <w:uiPriority w:val="99"/>
    <w:rsid w:val="00FB7570"/>
    <w:pPr>
      <w:tabs>
        <w:tab w:val="left" w:pos="0"/>
        <w:tab w:val="left" w:pos="480"/>
        <w:tab w:val="left" w:pos="960"/>
        <w:tab w:val="left" w:pos="1440"/>
        <w:tab w:val="left" w:pos="2160"/>
        <w:tab w:val="left" w:pos="7560"/>
        <w:tab w:val="left" w:pos="9600"/>
      </w:tabs>
      <w:suppressAutoHyphens/>
      <w:spacing w:line="360" w:lineRule="auto"/>
      <w:ind w:left="1890" w:right="-720" w:hanging="1170"/>
      <w:jc w:val="both"/>
    </w:pPr>
    <w:rPr>
      <w:color w:val="000000"/>
      <w:spacing w:val="-2"/>
      <w:sz w:val="20"/>
    </w:rPr>
  </w:style>
  <w:style w:type="paragraph" w:styleId="BodyTextIndent2">
    <w:name w:val="Body Text Indent 2"/>
    <w:basedOn w:val="Normal"/>
    <w:link w:val="BodyTextIndent2Char"/>
    <w:uiPriority w:val="99"/>
    <w:rsid w:val="00FB7570"/>
    <w:pPr>
      <w:tabs>
        <w:tab w:val="left" w:pos="-720"/>
        <w:tab w:val="left" w:pos="0"/>
        <w:tab w:val="left" w:pos="840"/>
        <w:tab w:val="left" w:pos="1920"/>
        <w:tab w:val="left" w:pos="7949"/>
        <w:tab w:val="left" w:pos="9562"/>
      </w:tabs>
      <w:suppressAutoHyphens/>
      <w:ind w:left="720" w:hanging="720"/>
      <w:jc w:val="both"/>
    </w:pPr>
    <w:rPr>
      <w:spacing w:val="-2"/>
      <w:szCs w:val="20"/>
    </w:rPr>
  </w:style>
  <w:style w:type="character" w:customStyle="1" w:styleId="BodyTextIndent2Char">
    <w:name w:val="Body Text Indent 2 Char"/>
    <w:basedOn w:val="DefaultParagraphFont"/>
    <w:link w:val="BodyTextIndent2"/>
    <w:uiPriority w:val="99"/>
    <w:locked/>
    <w:rsid w:val="00F37F7D"/>
    <w:rPr>
      <w:rFonts w:cs="Times New Roman"/>
      <w:spacing w:val="-2"/>
      <w:sz w:val="24"/>
    </w:rPr>
  </w:style>
  <w:style w:type="paragraph" w:styleId="BodyText2">
    <w:name w:val="Body Text 2"/>
    <w:basedOn w:val="Normal"/>
    <w:link w:val="BodyText2Char"/>
    <w:uiPriority w:val="99"/>
    <w:rsid w:val="00FB7570"/>
    <w:pPr>
      <w:tabs>
        <w:tab w:val="left" w:pos="-720"/>
      </w:tabs>
      <w:suppressAutoHyphens/>
      <w:jc w:val="both"/>
    </w:pPr>
    <w:rPr>
      <w:spacing w:val="-2"/>
      <w:sz w:val="20"/>
      <w:szCs w:val="20"/>
    </w:rPr>
  </w:style>
  <w:style w:type="character" w:customStyle="1" w:styleId="BodyText2Char">
    <w:name w:val="Body Text 2 Char"/>
    <w:basedOn w:val="DefaultParagraphFont"/>
    <w:link w:val="BodyText2"/>
    <w:uiPriority w:val="99"/>
    <w:semiHidden/>
    <w:locked/>
    <w:rsid w:val="00B930D5"/>
    <w:rPr>
      <w:rFonts w:cs="Times New Roman"/>
      <w:sz w:val="24"/>
      <w:szCs w:val="24"/>
    </w:rPr>
  </w:style>
  <w:style w:type="character" w:styleId="PageNumber">
    <w:name w:val="page number"/>
    <w:basedOn w:val="DefaultParagraphFont"/>
    <w:uiPriority w:val="99"/>
    <w:rsid w:val="00FB7570"/>
    <w:rPr>
      <w:rFonts w:cs="Times New Roman"/>
    </w:rPr>
  </w:style>
  <w:style w:type="paragraph" w:styleId="Footer">
    <w:name w:val="footer"/>
    <w:basedOn w:val="Normal"/>
    <w:link w:val="FooterChar"/>
    <w:uiPriority w:val="99"/>
    <w:rsid w:val="00FB7570"/>
    <w:pPr>
      <w:tabs>
        <w:tab w:val="center" w:pos="4320"/>
        <w:tab w:val="right" w:pos="8640"/>
      </w:tabs>
    </w:pPr>
    <w:rPr>
      <w:rFonts w:ascii="Courier New" w:hAnsi="Courier New"/>
      <w:szCs w:val="20"/>
    </w:rPr>
  </w:style>
  <w:style w:type="character" w:customStyle="1" w:styleId="FooterChar">
    <w:name w:val="Footer Char"/>
    <w:basedOn w:val="DefaultParagraphFont"/>
    <w:link w:val="Footer"/>
    <w:uiPriority w:val="99"/>
    <w:locked/>
    <w:rsid w:val="00B930D5"/>
    <w:rPr>
      <w:rFonts w:cs="Times New Roman"/>
      <w:sz w:val="24"/>
      <w:szCs w:val="24"/>
    </w:rPr>
  </w:style>
  <w:style w:type="paragraph" w:styleId="Header">
    <w:name w:val="header"/>
    <w:basedOn w:val="Normal"/>
    <w:link w:val="HeaderChar"/>
    <w:uiPriority w:val="99"/>
    <w:rsid w:val="00FB7570"/>
    <w:pPr>
      <w:tabs>
        <w:tab w:val="center" w:pos="4320"/>
        <w:tab w:val="right" w:pos="8640"/>
      </w:tabs>
    </w:pPr>
  </w:style>
  <w:style w:type="character" w:customStyle="1" w:styleId="HeaderChar">
    <w:name w:val="Header Char"/>
    <w:basedOn w:val="DefaultParagraphFont"/>
    <w:link w:val="Header"/>
    <w:uiPriority w:val="99"/>
    <w:semiHidden/>
    <w:locked/>
    <w:rsid w:val="00B930D5"/>
    <w:rPr>
      <w:rFonts w:cs="Times New Roman"/>
      <w:sz w:val="24"/>
      <w:szCs w:val="24"/>
    </w:rPr>
  </w:style>
  <w:style w:type="table" w:styleId="TableGrid">
    <w:name w:val="Table Grid"/>
    <w:basedOn w:val="TableNormal"/>
    <w:uiPriority w:val="99"/>
    <w:rsid w:val="00D4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0479"/>
    <w:rPr>
      <w:rFonts w:cs="Times New Roman"/>
      <w:color w:val="0000FF"/>
      <w:u w:val="single"/>
    </w:rPr>
  </w:style>
  <w:style w:type="paragraph" w:styleId="BalloonText">
    <w:name w:val="Balloon Text"/>
    <w:basedOn w:val="Normal"/>
    <w:link w:val="BalloonTextChar"/>
    <w:uiPriority w:val="99"/>
    <w:semiHidden/>
    <w:rsid w:val="000B2D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0D5"/>
    <w:rPr>
      <w:rFonts w:cs="Times New Roman"/>
      <w:sz w:val="2"/>
    </w:rPr>
  </w:style>
  <w:style w:type="character" w:styleId="FollowedHyperlink">
    <w:name w:val="FollowedHyperlink"/>
    <w:basedOn w:val="DefaultParagraphFont"/>
    <w:uiPriority w:val="99"/>
    <w:rsid w:val="006D0453"/>
    <w:rPr>
      <w:rFonts w:cs="Times New Roman"/>
      <w:color w:val="800080"/>
      <w:u w:val="single"/>
    </w:rPr>
  </w:style>
  <w:style w:type="character" w:customStyle="1" w:styleId="CharChar">
    <w:name w:val="Char Char"/>
    <w:basedOn w:val="DefaultParagraphFont"/>
    <w:uiPriority w:val="99"/>
    <w:rsid w:val="00E90FBE"/>
    <w:rPr>
      <w:rFonts w:cs="Times New Roman"/>
      <w:spacing w:val="-2"/>
      <w:sz w:val="24"/>
      <w:lang w:val="en-US" w:eastAsia="en-US" w:bidi="ar-SA"/>
    </w:rPr>
  </w:style>
  <w:style w:type="paragraph" w:customStyle="1" w:styleId="BidLev1">
    <w:name w:val="Bid Lev 1"/>
    <w:basedOn w:val="Normal"/>
    <w:link w:val="BidLev1Char"/>
    <w:uiPriority w:val="99"/>
    <w:qFormat/>
    <w:rsid w:val="007A0131"/>
    <w:pPr>
      <w:numPr>
        <w:numId w:val="3"/>
      </w:numPr>
    </w:pPr>
    <w:rPr>
      <w:b/>
    </w:rPr>
  </w:style>
  <w:style w:type="paragraph" w:customStyle="1" w:styleId="BidLev2">
    <w:name w:val="Bid Lev 2"/>
    <w:basedOn w:val="BidLev1"/>
    <w:link w:val="BidLev2Char"/>
    <w:uiPriority w:val="99"/>
    <w:qFormat/>
    <w:rsid w:val="007A0131"/>
    <w:pPr>
      <w:numPr>
        <w:ilvl w:val="1"/>
      </w:numPr>
    </w:pPr>
    <w:rPr>
      <w:b w:val="0"/>
    </w:rPr>
  </w:style>
  <w:style w:type="paragraph" w:customStyle="1" w:styleId="BidLev3">
    <w:name w:val="Bid Lev 3"/>
    <w:basedOn w:val="BidLev2"/>
    <w:link w:val="BidLev3Char"/>
    <w:uiPriority w:val="99"/>
    <w:qFormat/>
    <w:rsid w:val="007A0131"/>
    <w:pPr>
      <w:numPr>
        <w:ilvl w:val="2"/>
      </w:numPr>
    </w:pPr>
  </w:style>
  <w:style w:type="paragraph" w:customStyle="1" w:styleId="BidLev4">
    <w:name w:val="Bid Lev 4"/>
    <w:basedOn w:val="BidLev3"/>
    <w:link w:val="BidLev4Char"/>
    <w:uiPriority w:val="99"/>
    <w:qFormat/>
    <w:rsid w:val="007A0131"/>
    <w:pPr>
      <w:numPr>
        <w:ilvl w:val="3"/>
      </w:numPr>
    </w:pPr>
  </w:style>
  <w:style w:type="paragraph" w:customStyle="1" w:styleId="BidLev5">
    <w:name w:val="Bid Lev 5"/>
    <w:basedOn w:val="BidLev4"/>
    <w:link w:val="BidLev5Char"/>
    <w:qFormat/>
    <w:rsid w:val="007A0131"/>
    <w:pPr>
      <w:numPr>
        <w:ilvl w:val="4"/>
      </w:numPr>
    </w:pPr>
  </w:style>
  <w:style w:type="paragraph" w:customStyle="1" w:styleId="BidLev6">
    <w:name w:val="Bid Lev 6"/>
    <w:basedOn w:val="BidLev5"/>
    <w:qFormat/>
    <w:rsid w:val="007A0131"/>
    <w:pPr>
      <w:numPr>
        <w:ilvl w:val="5"/>
      </w:numPr>
    </w:pPr>
  </w:style>
  <w:style w:type="paragraph" w:customStyle="1" w:styleId="BidLev7">
    <w:name w:val="Bid Lev 7"/>
    <w:basedOn w:val="BidLev6"/>
    <w:qFormat/>
    <w:rsid w:val="007A0131"/>
    <w:pPr>
      <w:numPr>
        <w:ilvl w:val="6"/>
      </w:numPr>
    </w:pPr>
  </w:style>
  <w:style w:type="paragraph" w:customStyle="1" w:styleId="BidLev8">
    <w:name w:val="Bid Lev 8"/>
    <w:basedOn w:val="BidLev7"/>
    <w:qFormat/>
    <w:rsid w:val="007A0131"/>
    <w:pPr>
      <w:numPr>
        <w:ilvl w:val="7"/>
      </w:numPr>
    </w:pPr>
  </w:style>
  <w:style w:type="character" w:customStyle="1" w:styleId="BidLev2Char">
    <w:name w:val="Bid Lev 2 Char"/>
    <w:link w:val="BidLev2"/>
    <w:uiPriority w:val="99"/>
    <w:locked/>
    <w:rsid w:val="007A0131"/>
    <w:rPr>
      <w:rFonts w:ascii="Arial" w:eastAsia="Calibri" w:hAnsi="Arial" w:cs="Arial"/>
      <w:sz w:val="22"/>
      <w:szCs w:val="22"/>
    </w:rPr>
  </w:style>
  <w:style w:type="character" w:customStyle="1" w:styleId="BidLev1Char">
    <w:name w:val="Bid Lev 1 Char"/>
    <w:link w:val="BidLev1"/>
    <w:uiPriority w:val="99"/>
    <w:locked/>
    <w:rsid w:val="007A0131"/>
    <w:rPr>
      <w:rFonts w:ascii="Arial" w:eastAsia="Calibri" w:hAnsi="Arial" w:cs="Arial"/>
      <w:b/>
      <w:sz w:val="22"/>
      <w:szCs w:val="22"/>
    </w:rPr>
  </w:style>
  <w:style w:type="character" w:customStyle="1" w:styleId="BidLev3Char">
    <w:name w:val="Bid Lev 3 Char"/>
    <w:link w:val="BidLev3"/>
    <w:uiPriority w:val="99"/>
    <w:locked/>
    <w:rsid w:val="007A0131"/>
    <w:rPr>
      <w:rFonts w:ascii="Arial" w:eastAsia="Calibri" w:hAnsi="Arial" w:cs="Arial"/>
      <w:sz w:val="22"/>
      <w:szCs w:val="22"/>
    </w:rPr>
  </w:style>
  <w:style w:type="character" w:styleId="CommentReference">
    <w:name w:val="annotation reference"/>
    <w:basedOn w:val="DefaultParagraphFont"/>
    <w:uiPriority w:val="99"/>
    <w:semiHidden/>
    <w:rsid w:val="00A16B31"/>
    <w:rPr>
      <w:rFonts w:cs="Times New Roman"/>
      <w:sz w:val="16"/>
      <w:szCs w:val="16"/>
    </w:rPr>
  </w:style>
  <w:style w:type="paragraph" w:styleId="ListParagraph">
    <w:name w:val="List Paragraph"/>
    <w:basedOn w:val="Normal"/>
    <w:uiPriority w:val="34"/>
    <w:qFormat/>
    <w:rsid w:val="007A0131"/>
    <w:pPr>
      <w:ind w:left="720"/>
      <w:contextualSpacing/>
    </w:pPr>
  </w:style>
  <w:style w:type="numbering" w:customStyle="1" w:styleId="Style1">
    <w:name w:val="Style1"/>
    <w:rsid w:val="00230554"/>
    <w:pPr>
      <w:numPr>
        <w:numId w:val="1"/>
      </w:numPr>
    </w:pPr>
  </w:style>
  <w:style w:type="character" w:customStyle="1" w:styleId="BidLev4Char">
    <w:name w:val="Bid Lev 4 Char"/>
    <w:link w:val="BidLev4"/>
    <w:uiPriority w:val="99"/>
    <w:locked/>
    <w:rsid w:val="007A0131"/>
    <w:rPr>
      <w:rFonts w:ascii="Arial" w:eastAsia="Calibri" w:hAnsi="Arial" w:cs="Arial"/>
      <w:sz w:val="22"/>
      <w:szCs w:val="22"/>
    </w:rPr>
  </w:style>
  <w:style w:type="character" w:customStyle="1" w:styleId="BidLev5Char">
    <w:name w:val="Bid Lev 5 Char"/>
    <w:basedOn w:val="BidLev4Char"/>
    <w:link w:val="BidLev5"/>
    <w:locked/>
    <w:rsid w:val="00EA1F0D"/>
    <w:rPr>
      <w:rFonts w:ascii="Arial" w:eastAsia="Calibri" w:hAnsi="Arial" w:cs="Arial"/>
      <w:sz w:val="22"/>
      <w:szCs w:val="22"/>
    </w:rPr>
  </w:style>
  <w:style w:type="paragraph" w:styleId="CommentText">
    <w:name w:val="annotation text"/>
    <w:basedOn w:val="Normal"/>
    <w:link w:val="CommentTextChar"/>
    <w:uiPriority w:val="99"/>
    <w:semiHidden/>
    <w:unhideWhenUsed/>
    <w:rsid w:val="00284BB8"/>
    <w:rPr>
      <w:sz w:val="20"/>
      <w:szCs w:val="20"/>
    </w:rPr>
  </w:style>
  <w:style w:type="character" w:customStyle="1" w:styleId="CommentTextChar">
    <w:name w:val="Comment Text Char"/>
    <w:basedOn w:val="DefaultParagraphFont"/>
    <w:link w:val="CommentText"/>
    <w:uiPriority w:val="99"/>
    <w:semiHidden/>
    <w:rsid w:val="00284BB8"/>
    <w:rPr>
      <w:rFonts w:eastAsia="Calibri"/>
      <w:sz w:val="20"/>
      <w:szCs w:val="20"/>
    </w:rPr>
  </w:style>
  <w:style w:type="paragraph" w:customStyle="1" w:styleId="CM21">
    <w:name w:val="CM21"/>
    <w:basedOn w:val="Normal"/>
    <w:next w:val="Normal"/>
    <w:uiPriority w:val="99"/>
    <w:rsid w:val="00AF0F23"/>
    <w:pPr>
      <w:widowControl w:val="0"/>
      <w:autoSpaceDE w:val="0"/>
      <w:autoSpaceDN w:val="0"/>
      <w:adjustRightInd w:val="0"/>
      <w:spacing w:after="0"/>
    </w:pPr>
    <w:rPr>
      <w:rFonts w:eastAsiaTheme="minorEastAsia"/>
      <w:sz w:val="24"/>
      <w:szCs w:val="24"/>
    </w:rPr>
  </w:style>
  <w:style w:type="paragraph" w:customStyle="1" w:styleId="BidLev0">
    <w:name w:val="Bid Lev 0"/>
    <w:basedOn w:val="Normal"/>
    <w:link w:val="BidLev0Char"/>
    <w:qFormat/>
    <w:rsid w:val="007A0131"/>
    <w:pPr>
      <w:keepNext/>
      <w:numPr>
        <w:ilvl w:val="1"/>
        <w:numId w:val="2"/>
      </w:numPr>
      <w:pBdr>
        <w:bottom w:val="single" w:sz="2" w:space="1" w:color="auto"/>
      </w:pBdr>
      <w:spacing w:before="240" w:after="240"/>
      <w:outlineLvl w:val="0"/>
    </w:pPr>
    <w:rPr>
      <w:b/>
      <w:bCs/>
      <w:color w:val="000080"/>
      <w:kern w:val="28"/>
    </w:rPr>
  </w:style>
  <w:style w:type="character" w:customStyle="1" w:styleId="BidLev0Char">
    <w:name w:val="Bid Lev 0 Char"/>
    <w:link w:val="BidLev0"/>
    <w:rsid w:val="007A0131"/>
    <w:rPr>
      <w:rFonts w:ascii="Arial" w:eastAsia="Calibri" w:hAnsi="Arial" w:cs="Arial"/>
      <w:b/>
      <w:bCs/>
      <w:color w:val="000080"/>
      <w:kern w:val="28"/>
      <w:sz w:val="22"/>
      <w:szCs w:val="22"/>
    </w:rPr>
  </w:style>
  <w:style w:type="paragraph" w:customStyle="1" w:styleId="BidLevel00">
    <w:name w:val="Bid Level 00"/>
    <w:basedOn w:val="BidLev0"/>
    <w:link w:val="BidLevel00Char"/>
    <w:qFormat/>
    <w:rsid w:val="007A0131"/>
    <w:pPr>
      <w:numPr>
        <w:numId w:val="0"/>
      </w:numPr>
      <w:jc w:val="both"/>
    </w:pPr>
    <w:rPr>
      <w:sz w:val="20"/>
      <w:szCs w:val="20"/>
    </w:rPr>
  </w:style>
  <w:style w:type="character" w:customStyle="1" w:styleId="BidLevel00Char">
    <w:name w:val="Bid Level 00 Char"/>
    <w:link w:val="BidLevel00"/>
    <w:rsid w:val="007A0131"/>
    <w:rPr>
      <w:rFonts w:ascii="Arial" w:eastAsia="Calibri" w:hAnsi="Arial" w:cs="Arial"/>
      <w:b/>
      <w:bCs/>
      <w:color w:val="000080"/>
      <w:kern w:val="28"/>
    </w:rPr>
  </w:style>
  <w:style w:type="paragraph" w:customStyle="1" w:styleId="BidLev00">
    <w:name w:val="Bid Lev .0"/>
    <w:basedOn w:val="BidLev0"/>
    <w:link w:val="BidLev0Char0"/>
    <w:qFormat/>
    <w:rsid w:val="007A0131"/>
    <w:pPr>
      <w:numPr>
        <w:ilvl w:val="0"/>
        <w:numId w:val="0"/>
      </w:numPr>
      <w:ind w:left="720" w:hanging="360"/>
      <w:jc w:val="both"/>
    </w:pPr>
    <w:rPr>
      <w:rFonts w:eastAsia="Times New Roman"/>
      <w:bCs w:val="0"/>
      <w:kern w:val="0"/>
    </w:rPr>
  </w:style>
  <w:style w:type="character" w:customStyle="1" w:styleId="BidLev0Char0">
    <w:name w:val="Bid Lev .0 Char"/>
    <w:link w:val="BidLev00"/>
    <w:rsid w:val="007A0131"/>
    <w:rPr>
      <w:rFonts w:ascii="Arial" w:hAnsi="Arial" w:cs="Arial"/>
      <w:b/>
      <w:color w:val="000080"/>
      <w:sz w:val="22"/>
      <w:szCs w:val="22"/>
    </w:rPr>
  </w:style>
  <w:style w:type="paragraph" w:styleId="TOC1">
    <w:name w:val="toc 1"/>
    <w:basedOn w:val="Normal"/>
    <w:next w:val="Normal"/>
    <w:autoRedefine/>
    <w:uiPriority w:val="39"/>
    <w:qFormat/>
    <w:locked/>
    <w:rsid w:val="007A0131"/>
    <w:pPr>
      <w:spacing w:after="100"/>
    </w:pPr>
  </w:style>
  <w:style w:type="paragraph" w:styleId="TOC2">
    <w:name w:val="toc 2"/>
    <w:basedOn w:val="Normal"/>
    <w:next w:val="Normal"/>
    <w:autoRedefine/>
    <w:uiPriority w:val="39"/>
    <w:unhideWhenUsed/>
    <w:qFormat/>
    <w:locked/>
    <w:rsid w:val="007A0131"/>
    <w:pPr>
      <w:spacing w:after="100" w:line="276" w:lineRule="auto"/>
      <w:ind w:left="220"/>
    </w:pPr>
    <w:rPr>
      <w:rFonts w:ascii="Calibri" w:eastAsia="Times New Roman" w:hAnsi="Calibri" w:cs="Times New Roman"/>
      <w:lang w:eastAsia="ja-JP"/>
    </w:rPr>
  </w:style>
  <w:style w:type="paragraph" w:styleId="TOC3">
    <w:name w:val="toc 3"/>
    <w:basedOn w:val="Normal"/>
    <w:next w:val="Normal"/>
    <w:autoRedefine/>
    <w:uiPriority w:val="39"/>
    <w:unhideWhenUsed/>
    <w:qFormat/>
    <w:locked/>
    <w:rsid w:val="007A0131"/>
    <w:pPr>
      <w:spacing w:after="100" w:line="276" w:lineRule="auto"/>
      <w:ind w:left="440"/>
    </w:pPr>
    <w:rPr>
      <w:rFonts w:ascii="Calibri" w:eastAsia="Times New Roman" w:hAnsi="Calibri" w:cs="Times New Roman"/>
      <w:lang w:eastAsia="ja-JP"/>
    </w:rPr>
  </w:style>
  <w:style w:type="paragraph" w:styleId="TOCHeading">
    <w:name w:val="TOC Heading"/>
    <w:basedOn w:val="Heading1"/>
    <w:next w:val="Normal"/>
    <w:uiPriority w:val="39"/>
    <w:semiHidden/>
    <w:unhideWhenUsed/>
    <w:qFormat/>
    <w:rsid w:val="007A0131"/>
    <w:pPr>
      <w:keepLines/>
      <w:spacing w:before="480" w:after="0" w:line="276" w:lineRule="auto"/>
      <w:jc w:val="left"/>
      <w:outlineLvl w:val="9"/>
    </w:pPr>
    <w:rPr>
      <w:rFonts w:ascii="Cambria" w:eastAsiaTheme="majorEastAsia" w:hAnsi="Cambria" w:cstheme="majorBidi"/>
      <w:bCs/>
      <w:color w:val="365F91"/>
      <w:sz w:val="28"/>
      <w:szCs w:val="28"/>
      <w:lang w:eastAsia="ja-JP"/>
    </w:rPr>
  </w:style>
  <w:style w:type="paragraph" w:customStyle="1" w:styleId="BodyText1">
    <w:name w:val="Body Text1"/>
    <w:basedOn w:val="Normal"/>
    <w:rsid w:val="002335BC"/>
    <w:pPr>
      <w:spacing w:before="60"/>
    </w:pPr>
    <w:rPr>
      <w:rFonts w:ascii="Times New Roman" w:eastAsia="Times New Roman" w:hAnsi="Times New Roman" w:cs="Times New Roman"/>
      <w:szCs w:val="20"/>
    </w:rPr>
  </w:style>
  <w:style w:type="character" w:styleId="Strong">
    <w:name w:val="Strong"/>
    <w:basedOn w:val="DefaultParagraphFont"/>
    <w:qFormat/>
    <w:rsid w:val="007A0131"/>
    <w:rPr>
      <w:b/>
      <w:bCs/>
    </w:rPr>
  </w:style>
  <w:style w:type="paragraph" w:customStyle="1" w:styleId="Level1">
    <w:name w:val="Level 1"/>
    <w:basedOn w:val="ListParagraph"/>
    <w:link w:val="Level1Char"/>
    <w:qFormat/>
    <w:rsid w:val="0072185B"/>
    <w:pPr>
      <w:numPr>
        <w:numId w:val="8"/>
      </w:numPr>
      <w:pBdr>
        <w:bottom w:val="single" w:sz="4" w:space="1" w:color="auto"/>
      </w:pBdr>
      <w:suppressAutoHyphens/>
      <w:contextualSpacing w:val="0"/>
      <w:jc w:val="both"/>
    </w:pPr>
    <w:rPr>
      <w:rFonts w:eastAsiaTheme="minorHAnsi" w:cstheme="minorBidi"/>
      <w:b/>
      <w:color w:val="000080"/>
      <w:szCs w:val="24"/>
    </w:rPr>
  </w:style>
  <w:style w:type="character" w:customStyle="1" w:styleId="Level1Char">
    <w:name w:val="Level 1 Char"/>
    <w:basedOn w:val="DefaultParagraphFont"/>
    <w:link w:val="Level1"/>
    <w:rsid w:val="0072185B"/>
    <w:rPr>
      <w:rFonts w:ascii="Arial" w:eastAsiaTheme="minorHAnsi" w:hAnsi="Arial" w:cstheme="minorBidi"/>
      <w:b/>
      <w:color w:val="000080"/>
      <w:sz w:val="22"/>
      <w:szCs w:val="24"/>
    </w:rPr>
  </w:style>
  <w:style w:type="paragraph" w:customStyle="1" w:styleId="Level2">
    <w:name w:val="Level 2"/>
    <w:basedOn w:val="ListParagraph"/>
    <w:link w:val="Level2Char"/>
    <w:qFormat/>
    <w:rsid w:val="0022562E"/>
    <w:pPr>
      <w:numPr>
        <w:ilvl w:val="1"/>
        <w:numId w:val="8"/>
      </w:numPr>
      <w:suppressAutoHyphens/>
      <w:contextualSpacing w:val="0"/>
      <w:jc w:val="both"/>
    </w:pPr>
    <w:rPr>
      <w:rFonts w:eastAsiaTheme="minorHAnsi" w:cstheme="minorBidi"/>
      <w:szCs w:val="24"/>
    </w:rPr>
  </w:style>
  <w:style w:type="character" w:customStyle="1" w:styleId="Level2Char">
    <w:name w:val="Level 2 Char"/>
    <w:basedOn w:val="DefaultParagraphFont"/>
    <w:link w:val="Level2"/>
    <w:rsid w:val="0022562E"/>
    <w:rPr>
      <w:rFonts w:ascii="Arial" w:eastAsiaTheme="minorHAnsi" w:hAnsi="Arial" w:cstheme="minorBidi"/>
      <w:sz w:val="22"/>
      <w:szCs w:val="24"/>
    </w:rPr>
  </w:style>
  <w:style w:type="paragraph" w:customStyle="1" w:styleId="Level3">
    <w:name w:val="Level 3"/>
    <w:basedOn w:val="ListParagraph"/>
    <w:link w:val="Level3Char"/>
    <w:qFormat/>
    <w:rsid w:val="0022562E"/>
    <w:pPr>
      <w:numPr>
        <w:ilvl w:val="2"/>
        <w:numId w:val="8"/>
      </w:numPr>
      <w:suppressAutoHyphens/>
      <w:contextualSpacing w:val="0"/>
      <w:jc w:val="both"/>
    </w:pPr>
    <w:rPr>
      <w:rFonts w:eastAsiaTheme="minorHAnsi" w:cstheme="minorBidi"/>
      <w:szCs w:val="24"/>
    </w:rPr>
  </w:style>
  <w:style w:type="character" w:customStyle="1" w:styleId="Level3Char">
    <w:name w:val="Level 3 Char"/>
    <w:basedOn w:val="DefaultParagraphFont"/>
    <w:link w:val="Level3"/>
    <w:rsid w:val="0022562E"/>
    <w:rPr>
      <w:rFonts w:ascii="Arial" w:eastAsiaTheme="minorHAnsi" w:hAnsi="Arial" w:cstheme="minorBidi"/>
      <w:sz w:val="22"/>
      <w:szCs w:val="24"/>
    </w:rPr>
  </w:style>
  <w:style w:type="paragraph" w:customStyle="1" w:styleId="Level4">
    <w:name w:val="Level 4"/>
    <w:basedOn w:val="ListParagraph"/>
    <w:link w:val="Level4Char"/>
    <w:qFormat/>
    <w:rsid w:val="0022562E"/>
    <w:pPr>
      <w:numPr>
        <w:ilvl w:val="3"/>
        <w:numId w:val="8"/>
      </w:numPr>
      <w:suppressAutoHyphens/>
      <w:contextualSpacing w:val="0"/>
      <w:jc w:val="both"/>
    </w:pPr>
    <w:rPr>
      <w:rFonts w:eastAsiaTheme="minorHAnsi" w:cstheme="minorBidi"/>
      <w:szCs w:val="24"/>
    </w:rPr>
  </w:style>
  <w:style w:type="character" w:customStyle="1" w:styleId="Level4Char">
    <w:name w:val="Level 4 Char"/>
    <w:basedOn w:val="DefaultParagraphFont"/>
    <w:link w:val="Level4"/>
    <w:rsid w:val="0022562E"/>
    <w:rPr>
      <w:rFonts w:ascii="Arial" w:eastAsiaTheme="minorHAnsi" w:hAnsi="Arial" w:cstheme="minorBidi"/>
      <w:sz w:val="22"/>
      <w:szCs w:val="24"/>
    </w:rPr>
  </w:style>
  <w:style w:type="paragraph" w:customStyle="1" w:styleId="Level5">
    <w:name w:val="Level 5"/>
    <w:basedOn w:val="ListParagraph"/>
    <w:link w:val="Level5Char"/>
    <w:qFormat/>
    <w:rsid w:val="0022562E"/>
    <w:pPr>
      <w:numPr>
        <w:ilvl w:val="4"/>
        <w:numId w:val="8"/>
      </w:numPr>
      <w:suppressAutoHyphens/>
      <w:contextualSpacing w:val="0"/>
      <w:jc w:val="both"/>
    </w:pPr>
    <w:rPr>
      <w:rFonts w:eastAsiaTheme="minorHAnsi" w:cstheme="minorBidi"/>
      <w:szCs w:val="24"/>
    </w:rPr>
  </w:style>
  <w:style w:type="character" w:customStyle="1" w:styleId="Level5Char">
    <w:name w:val="Level 5 Char"/>
    <w:basedOn w:val="DefaultParagraphFont"/>
    <w:link w:val="Level5"/>
    <w:rsid w:val="0022562E"/>
    <w:rPr>
      <w:rFonts w:ascii="Arial" w:eastAsiaTheme="minorHAnsi" w:hAnsi="Arial" w:cstheme="minorBidi"/>
      <w:sz w:val="22"/>
      <w:szCs w:val="24"/>
    </w:rPr>
  </w:style>
  <w:style w:type="paragraph" w:customStyle="1" w:styleId="Level6">
    <w:name w:val="Level 6"/>
    <w:basedOn w:val="ListParagraph"/>
    <w:link w:val="Level6Char"/>
    <w:qFormat/>
    <w:rsid w:val="0022562E"/>
    <w:pPr>
      <w:numPr>
        <w:ilvl w:val="5"/>
        <w:numId w:val="8"/>
      </w:numPr>
      <w:suppressAutoHyphens/>
      <w:contextualSpacing w:val="0"/>
      <w:jc w:val="both"/>
    </w:pPr>
    <w:rPr>
      <w:rFonts w:eastAsiaTheme="minorHAnsi" w:cstheme="minorBidi"/>
      <w:szCs w:val="24"/>
    </w:rPr>
  </w:style>
  <w:style w:type="character" w:customStyle="1" w:styleId="Level6Char">
    <w:name w:val="Level 6 Char"/>
    <w:basedOn w:val="DefaultParagraphFont"/>
    <w:link w:val="Level6"/>
    <w:rsid w:val="0022562E"/>
    <w:rPr>
      <w:rFonts w:ascii="Arial" w:eastAsiaTheme="minorHAnsi" w:hAnsi="Arial" w:cstheme="minorBidi"/>
      <w:sz w:val="22"/>
      <w:szCs w:val="24"/>
    </w:rPr>
  </w:style>
  <w:style w:type="paragraph" w:customStyle="1" w:styleId="Level7">
    <w:name w:val="Level 7"/>
    <w:basedOn w:val="ListParagraph"/>
    <w:link w:val="Level7Char"/>
    <w:qFormat/>
    <w:rsid w:val="0022562E"/>
    <w:pPr>
      <w:numPr>
        <w:ilvl w:val="6"/>
        <w:numId w:val="8"/>
      </w:numPr>
      <w:suppressAutoHyphens/>
      <w:contextualSpacing w:val="0"/>
      <w:jc w:val="both"/>
    </w:pPr>
    <w:rPr>
      <w:rFonts w:eastAsiaTheme="minorHAnsi" w:cstheme="minorBidi"/>
      <w:szCs w:val="24"/>
    </w:rPr>
  </w:style>
  <w:style w:type="character" w:customStyle="1" w:styleId="Level7Char">
    <w:name w:val="Level 7 Char"/>
    <w:basedOn w:val="DefaultParagraphFont"/>
    <w:link w:val="Level7"/>
    <w:rsid w:val="0022562E"/>
    <w:rPr>
      <w:rFonts w:ascii="Arial" w:eastAsiaTheme="minorHAnsi" w:hAnsi="Arial" w:cstheme="minorBidi"/>
      <w:sz w:val="22"/>
      <w:szCs w:val="24"/>
    </w:rPr>
  </w:style>
  <w:style w:type="paragraph" w:customStyle="1" w:styleId="Level8">
    <w:name w:val="Level 8"/>
    <w:basedOn w:val="ListParagraph"/>
    <w:link w:val="Level8Char"/>
    <w:qFormat/>
    <w:rsid w:val="0022562E"/>
    <w:pPr>
      <w:numPr>
        <w:ilvl w:val="7"/>
        <w:numId w:val="8"/>
      </w:numPr>
      <w:suppressAutoHyphens/>
      <w:contextualSpacing w:val="0"/>
      <w:jc w:val="both"/>
    </w:pPr>
    <w:rPr>
      <w:rFonts w:eastAsiaTheme="minorHAnsi" w:cstheme="minorBidi"/>
      <w:szCs w:val="24"/>
    </w:rPr>
  </w:style>
  <w:style w:type="character" w:customStyle="1" w:styleId="Level8Char">
    <w:name w:val="Level 8 Char"/>
    <w:basedOn w:val="DefaultParagraphFont"/>
    <w:link w:val="Level8"/>
    <w:rsid w:val="0022562E"/>
    <w:rPr>
      <w:rFonts w:ascii="Arial" w:eastAsiaTheme="minorHAnsi" w:hAnsi="Arial" w:cstheme="minorBidi"/>
      <w:sz w:val="22"/>
      <w:szCs w:val="24"/>
    </w:rPr>
  </w:style>
  <w:style w:type="paragraph" w:customStyle="1" w:styleId="Level9">
    <w:name w:val="Level 9"/>
    <w:basedOn w:val="ListParagraph"/>
    <w:link w:val="Level9Char"/>
    <w:qFormat/>
    <w:rsid w:val="00B44586"/>
    <w:pPr>
      <w:numPr>
        <w:ilvl w:val="8"/>
        <w:numId w:val="8"/>
      </w:numPr>
      <w:suppressAutoHyphens/>
      <w:contextualSpacing w:val="0"/>
      <w:jc w:val="both"/>
    </w:pPr>
    <w:rPr>
      <w:rFonts w:eastAsiaTheme="minorHAnsi" w:cstheme="minorBidi"/>
      <w:szCs w:val="24"/>
    </w:rPr>
  </w:style>
  <w:style w:type="character" w:customStyle="1" w:styleId="Level9Char">
    <w:name w:val="Level 9 Char"/>
    <w:basedOn w:val="DefaultParagraphFont"/>
    <w:link w:val="Level9"/>
    <w:rsid w:val="00B44586"/>
    <w:rPr>
      <w:rFonts w:ascii="Arial" w:eastAsiaTheme="minorHAnsi"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3001">
      <w:bodyDiv w:val="1"/>
      <w:marLeft w:val="0"/>
      <w:marRight w:val="0"/>
      <w:marTop w:val="0"/>
      <w:marBottom w:val="0"/>
      <w:divBdr>
        <w:top w:val="none" w:sz="0" w:space="0" w:color="auto"/>
        <w:left w:val="none" w:sz="0" w:space="0" w:color="auto"/>
        <w:bottom w:val="none" w:sz="0" w:space="0" w:color="auto"/>
        <w:right w:val="none" w:sz="0" w:space="0" w:color="auto"/>
      </w:divBdr>
    </w:div>
    <w:div w:id="86387797">
      <w:bodyDiv w:val="1"/>
      <w:marLeft w:val="0"/>
      <w:marRight w:val="0"/>
      <w:marTop w:val="0"/>
      <w:marBottom w:val="0"/>
      <w:divBdr>
        <w:top w:val="none" w:sz="0" w:space="0" w:color="auto"/>
        <w:left w:val="none" w:sz="0" w:space="0" w:color="auto"/>
        <w:bottom w:val="none" w:sz="0" w:space="0" w:color="auto"/>
        <w:right w:val="none" w:sz="0" w:space="0" w:color="auto"/>
      </w:divBdr>
    </w:div>
    <w:div w:id="107823034">
      <w:marLeft w:val="0"/>
      <w:marRight w:val="0"/>
      <w:marTop w:val="0"/>
      <w:marBottom w:val="0"/>
      <w:divBdr>
        <w:top w:val="none" w:sz="0" w:space="0" w:color="auto"/>
        <w:left w:val="none" w:sz="0" w:space="0" w:color="auto"/>
        <w:bottom w:val="none" w:sz="0" w:space="0" w:color="auto"/>
        <w:right w:val="none" w:sz="0" w:space="0" w:color="auto"/>
      </w:divBdr>
    </w:div>
    <w:div w:id="107823035">
      <w:marLeft w:val="0"/>
      <w:marRight w:val="0"/>
      <w:marTop w:val="0"/>
      <w:marBottom w:val="0"/>
      <w:divBdr>
        <w:top w:val="none" w:sz="0" w:space="0" w:color="auto"/>
        <w:left w:val="none" w:sz="0" w:space="0" w:color="auto"/>
        <w:bottom w:val="none" w:sz="0" w:space="0" w:color="auto"/>
        <w:right w:val="none" w:sz="0" w:space="0" w:color="auto"/>
      </w:divBdr>
    </w:div>
    <w:div w:id="107823036">
      <w:marLeft w:val="0"/>
      <w:marRight w:val="0"/>
      <w:marTop w:val="0"/>
      <w:marBottom w:val="0"/>
      <w:divBdr>
        <w:top w:val="none" w:sz="0" w:space="0" w:color="auto"/>
        <w:left w:val="none" w:sz="0" w:space="0" w:color="auto"/>
        <w:bottom w:val="none" w:sz="0" w:space="0" w:color="auto"/>
        <w:right w:val="none" w:sz="0" w:space="0" w:color="auto"/>
      </w:divBdr>
    </w:div>
    <w:div w:id="107823037">
      <w:marLeft w:val="0"/>
      <w:marRight w:val="0"/>
      <w:marTop w:val="0"/>
      <w:marBottom w:val="0"/>
      <w:divBdr>
        <w:top w:val="none" w:sz="0" w:space="0" w:color="auto"/>
        <w:left w:val="none" w:sz="0" w:space="0" w:color="auto"/>
        <w:bottom w:val="none" w:sz="0" w:space="0" w:color="auto"/>
        <w:right w:val="none" w:sz="0" w:space="0" w:color="auto"/>
      </w:divBdr>
    </w:div>
    <w:div w:id="107823038">
      <w:marLeft w:val="0"/>
      <w:marRight w:val="0"/>
      <w:marTop w:val="0"/>
      <w:marBottom w:val="0"/>
      <w:divBdr>
        <w:top w:val="none" w:sz="0" w:space="0" w:color="auto"/>
        <w:left w:val="none" w:sz="0" w:space="0" w:color="auto"/>
        <w:bottom w:val="none" w:sz="0" w:space="0" w:color="auto"/>
        <w:right w:val="none" w:sz="0" w:space="0" w:color="auto"/>
      </w:divBdr>
    </w:div>
    <w:div w:id="107823039">
      <w:marLeft w:val="0"/>
      <w:marRight w:val="0"/>
      <w:marTop w:val="0"/>
      <w:marBottom w:val="0"/>
      <w:divBdr>
        <w:top w:val="none" w:sz="0" w:space="0" w:color="auto"/>
        <w:left w:val="none" w:sz="0" w:space="0" w:color="auto"/>
        <w:bottom w:val="none" w:sz="0" w:space="0" w:color="auto"/>
        <w:right w:val="none" w:sz="0" w:space="0" w:color="auto"/>
      </w:divBdr>
    </w:div>
    <w:div w:id="107823040">
      <w:marLeft w:val="0"/>
      <w:marRight w:val="0"/>
      <w:marTop w:val="0"/>
      <w:marBottom w:val="0"/>
      <w:divBdr>
        <w:top w:val="none" w:sz="0" w:space="0" w:color="auto"/>
        <w:left w:val="none" w:sz="0" w:space="0" w:color="auto"/>
        <w:bottom w:val="none" w:sz="0" w:space="0" w:color="auto"/>
        <w:right w:val="none" w:sz="0" w:space="0" w:color="auto"/>
      </w:divBdr>
    </w:div>
    <w:div w:id="143084533">
      <w:bodyDiv w:val="1"/>
      <w:marLeft w:val="0"/>
      <w:marRight w:val="0"/>
      <w:marTop w:val="0"/>
      <w:marBottom w:val="0"/>
      <w:divBdr>
        <w:top w:val="none" w:sz="0" w:space="0" w:color="auto"/>
        <w:left w:val="none" w:sz="0" w:space="0" w:color="auto"/>
        <w:bottom w:val="none" w:sz="0" w:space="0" w:color="auto"/>
        <w:right w:val="none" w:sz="0" w:space="0" w:color="auto"/>
      </w:divBdr>
    </w:div>
    <w:div w:id="625739534">
      <w:bodyDiv w:val="1"/>
      <w:marLeft w:val="0"/>
      <w:marRight w:val="0"/>
      <w:marTop w:val="0"/>
      <w:marBottom w:val="0"/>
      <w:divBdr>
        <w:top w:val="none" w:sz="0" w:space="0" w:color="auto"/>
        <w:left w:val="none" w:sz="0" w:space="0" w:color="auto"/>
        <w:bottom w:val="none" w:sz="0" w:space="0" w:color="auto"/>
        <w:right w:val="none" w:sz="0" w:space="0" w:color="auto"/>
      </w:divBdr>
    </w:div>
    <w:div w:id="877088597">
      <w:bodyDiv w:val="1"/>
      <w:marLeft w:val="0"/>
      <w:marRight w:val="0"/>
      <w:marTop w:val="0"/>
      <w:marBottom w:val="0"/>
      <w:divBdr>
        <w:top w:val="none" w:sz="0" w:space="0" w:color="auto"/>
        <w:left w:val="none" w:sz="0" w:space="0" w:color="auto"/>
        <w:bottom w:val="none" w:sz="0" w:space="0" w:color="auto"/>
        <w:right w:val="none" w:sz="0" w:space="0" w:color="auto"/>
      </w:divBdr>
    </w:div>
    <w:div w:id="1194852751">
      <w:bodyDiv w:val="1"/>
      <w:marLeft w:val="0"/>
      <w:marRight w:val="0"/>
      <w:marTop w:val="0"/>
      <w:marBottom w:val="0"/>
      <w:divBdr>
        <w:top w:val="none" w:sz="0" w:space="0" w:color="auto"/>
        <w:left w:val="none" w:sz="0" w:space="0" w:color="auto"/>
        <w:bottom w:val="none" w:sz="0" w:space="0" w:color="auto"/>
        <w:right w:val="none" w:sz="0" w:space="0" w:color="auto"/>
      </w:divBdr>
    </w:div>
    <w:div w:id="1243838540">
      <w:bodyDiv w:val="1"/>
      <w:marLeft w:val="0"/>
      <w:marRight w:val="0"/>
      <w:marTop w:val="0"/>
      <w:marBottom w:val="0"/>
      <w:divBdr>
        <w:top w:val="none" w:sz="0" w:space="0" w:color="auto"/>
        <w:left w:val="none" w:sz="0" w:space="0" w:color="auto"/>
        <w:bottom w:val="none" w:sz="0" w:space="0" w:color="auto"/>
        <w:right w:val="none" w:sz="0" w:space="0" w:color="auto"/>
      </w:divBdr>
    </w:div>
    <w:div w:id="1336423999">
      <w:bodyDiv w:val="1"/>
      <w:marLeft w:val="0"/>
      <w:marRight w:val="0"/>
      <w:marTop w:val="0"/>
      <w:marBottom w:val="0"/>
      <w:divBdr>
        <w:top w:val="none" w:sz="0" w:space="0" w:color="auto"/>
        <w:left w:val="none" w:sz="0" w:space="0" w:color="auto"/>
        <w:bottom w:val="none" w:sz="0" w:space="0" w:color="auto"/>
        <w:right w:val="none" w:sz="0" w:space="0" w:color="auto"/>
      </w:divBdr>
    </w:div>
    <w:div w:id="1594631801">
      <w:bodyDiv w:val="1"/>
      <w:marLeft w:val="0"/>
      <w:marRight w:val="0"/>
      <w:marTop w:val="0"/>
      <w:marBottom w:val="0"/>
      <w:divBdr>
        <w:top w:val="none" w:sz="0" w:space="0" w:color="auto"/>
        <w:left w:val="none" w:sz="0" w:space="0" w:color="auto"/>
        <w:bottom w:val="none" w:sz="0" w:space="0" w:color="auto"/>
        <w:right w:val="none" w:sz="0" w:space="0" w:color="auto"/>
      </w:divBdr>
    </w:div>
    <w:div w:id="17599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ontgom\Application%20Data\Microsoft\Templates\Templates\BI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D06B-8B5A-430B-8B9E-E0D7BE01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 TEMPLATE</Template>
  <TotalTime>58</TotalTime>
  <Pages>14</Pages>
  <Words>3321</Words>
  <Characters>17452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City of Anaheim</Company>
  <LinksUpToDate>false</LinksUpToDate>
  <CharactersWithSpaces>20732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Groom</dc:creator>
  <cp:lastModifiedBy>Groom, Neil</cp:lastModifiedBy>
  <cp:revision>4</cp:revision>
  <cp:lastPrinted>2015-04-24T20:30:00Z</cp:lastPrinted>
  <dcterms:created xsi:type="dcterms:W3CDTF">2018-02-14T21:01:00Z</dcterms:created>
  <dcterms:modified xsi:type="dcterms:W3CDTF">2018-02-14T22:30:00Z</dcterms:modified>
</cp:coreProperties>
</file>